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D3" w:rsidRDefault="000D56D3">
      <w:pPr>
        <w:tabs>
          <w:tab w:val="num" w:pos="855"/>
        </w:tabs>
      </w:pPr>
    </w:p>
    <w:p w:rsidR="000D56D3" w:rsidRDefault="000D56D3">
      <w:pPr>
        <w:tabs>
          <w:tab w:val="num" w:pos="855"/>
        </w:tabs>
      </w:pPr>
    </w:p>
    <w:p w:rsidR="000D56D3" w:rsidRDefault="000D56D3">
      <w:pPr>
        <w:tabs>
          <w:tab w:val="num" w:pos="855"/>
        </w:tabs>
      </w:pPr>
    </w:p>
    <w:p w:rsidR="000D56D3" w:rsidRDefault="000D56D3">
      <w:pPr>
        <w:tabs>
          <w:tab w:val="num" w:pos="855"/>
        </w:tabs>
      </w:pPr>
    </w:p>
    <w:p w:rsidR="000D56D3" w:rsidRDefault="000D56D3">
      <w:pPr>
        <w:jc w:val="center"/>
        <w:rPr>
          <w:rFonts w:ascii="Arial" w:hAnsi="Arial" w:cs="Arial"/>
          <w:b/>
          <w:bCs/>
          <w:iCs/>
          <w:sz w:val="32"/>
          <w:szCs w:val="32"/>
          <w:u w:val="single"/>
        </w:rPr>
      </w:pPr>
    </w:p>
    <w:p w:rsidR="000D56D3" w:rsidRDefault="00165825" w:rsidP="00165825">
      <w:pPr>
        <w:jc w:val="center"/>
        <w:rPr>
          <w:rFonts w:ascii="Arial" w:hAnsi="Arial" w:cs="Arial"/>
          <w:b/>
          <w:bCs/>
          <w:iCs/>
          <w:sz w:val="32"/>
          <w:szCs w:val="32"/>
          <w:u w:val="single"/>
        </w:rPr>
      </w:pPr>
      <w:r>
        <w:rPr>
          <w:rFonts w:ascii="Arial" w:hAnsi="Arial" w:cs="Arial"/>
          <w:b/>
          <w:bCs/>
          <w:iCs/>
          <w:sz w:val="32"/>
          <w:szCs w:val="32"/>
          <w:u w:val="single"/>
        </w:rPr>
        <w:t xml:space="preserve">Home Assist / Pick-up &amp; Delivery </w:t>
      </w:r>
      <w:bookmarkStart w:id="0" w:name="_GoBack"/>
      <w:bookmarkEnd w:id="0"/>
    </w:p>
    <w:p w:rsidR="000D56D3" w:rsidRDefault="000D56D3">
      <w:pPr>
        <w:rPr>
          <w:sz w:val="22"/>
          <w:szCs w:val="22"/>
        </w:rPr>
      </w:pPr>
    </w:p>
    <w:p w:rsidR="000D56D3" w:rsidRDefault="000D56D3">
      <w:pPr>
        <w:rPr>
          <w:rFonts w:ascii="Arial" w:hAnsi="Arial" w:cs="Arial"/>
        </w:rPr>
      </w:pPr>
    </w:p>
    <w:p w:rsidR="000D56D3" w:rsidRDefault="000D56D3">
      <w:pPr>
        <w:rPr>
          <w:rFonts w:ascii="Arial" w:hAnsi="Arial" w:cs="Arial"/>
        </w:rPr>
      </w:pPr>
    </w:p>
    <w:p w:rsidR="000D56D3" w:rsidRDefault="00165825">
      <w:pPr>
        <w:rPr>
          <w:rFonts w:ascii="Arial" w:hAnsi="Arial" w:cs="Arial"/>
        </w:rPr>
      </w:pPr>
      <w:r>
        <w:rPr>
          <w:rFonts w:ascii="Arial" w:hAnsi="Arial" w:cs="Arial"/>
        </w:rPr>
        <w:t>It is hereby understood and agreed that subject to the terms, conditions and exclusions of the policy and this endorsement the cover granted by the within mentioned policy is deemed to be extended to include:</w:t>
      </w:r>
    </w:p>
    <w:p w:rsidR="000D56D3" w:rsidRDefault="000D56D3">
      <w:pPr>
        <w:jc w:val="center"/>
        <w:rPr>
          <w:rFonts w:ascii="Arial" w:hAnsi="Arial" w:cs="Arial"/>
          <w:b/>
          <w:bCs/>
          <w:iCs/>
          <w:sz w:val="32"/>
          <w:szCs w:val="32"/>
          <w:u w:val="single"/>
        </w:rPr>
      </w:pPr>
    </w:p>
    <w:p w:rsidR="000D56D3" w:rsidRDefault="00165825">
      <w:pPr>
        <w:rPr>
          <w:rFonts w:ascii="Arial" w:hAnsi="Arial" w:cs="Arial"/>
          <w:b/>
          <w:bCs/>
          <w:iCs/>
          <w:sz w:val="24"/>
          <w:szCs w:val="24"/>
          <w:u w:val="single"/>
        </w:rPr>
      </w:pPr>
      <w:r>
        <w:rPr>
          <w:rFonts w:ascii="Arial" w:hAnsi="Arial" w:cs="Arial"/>
          <w:b/>
          <w:bCs/>
          <w:iCs/>
          <w:sz w:val="24"/>
          <w:szCs w:val="24"/>
          <w:u w:val="single"/>
        </w:rPr>
        <w:t xml:space="preserve"> </w:t>
      </w:r>
      <w:r>
        <w:rPr>
          <w:rFonts w:ascii="Arial" w:hAnsi="Arial" w:cs="Arial"/>
          <w:b/>
          <w:sz w:val="24"/>
          <w:szCs w:val="24"/>
          <w:u w:val="single"/>
        </w:rPr>
        <w:t>SECTION III: HOME ASSISTANCE</w:t>
      </w:r>
    </w:p>
    <w:p w:rsidR="000D56D3" w:rsidRDefault="00165825">
      <w:pPr>
        <w:pStyle w:val="Heading2"/>
        <w:numPr>
          <w:ilvl w:val="1"/>
          <w:numId w:val="38"/>
        </w:numPr>
        <w:tabs>
          <w:tab w:val="clear" w:pos="1440"/>
          <w:tab w:val="num" w:pos="270"/>
        </w:tabs>
        <w:spacing w:before="240" w:after="60"/>
        <w:ind w:hanging="1440"/>
        <w:jc w:val="left"/>
        <w:rPr>
          <w:rFonts w:ascii="Arial" w:hAnsi="Arial" w:cs="Arial"/>
          <w:i/>
          <w:sz w:val="24"/>
          <w:szCs w:val="24"/>
          <w:u w:val="single"/>
        </w:rPr>
      </w:pPr>
      <w:r>
        <w:rPr>
          <w:rFonts w:ascii="Arial" w:hAnsi="Arial" w:cs="Arial"/>
          <w:sz w:val="24"/>
          <w:szCs w:val="24"/>
          <w:u w:val="single"/>
        </w:rPr>
        <w:t>Cover</w:t>
      </w:r>
    </w:p>
    <w:p w:rsidR="000D56D3" w:rsidRDefault="000D56D3">
      <w:pPr>
        <w:ind w:left="360" w:hanging="360"/>
      </w:pPr>
    </w:p>
    <w:p w:rsidR="000D56D3" w:rsidRDefault="00165825">
      <w:pPr>
        <w:jc w:val="both"/>
        <w:rPr>
          <w:rFonts w:ascii="Arial" w:hAnsi="Arial" w:cs="Arial"/>
        </w:rPr>
      </w:pPr>
      <w:r>
        <w:rPr>
          <w:rFonts w:ascii="Arial" w:hAnsi="Arial" w:cs="Arial"/>
        </w:rPr>
        <w:t xml:space="preserve">The Company undertake to provide an Emergency Repair Service to secure the dwelling and prevent further damage or loss occurring. It does not undertake to carry out full repairs, all repair works are subject </w:t>
      </w:r>
      <w:r>
        <w:rPr>
          <w:rFonts w:ascii="Arial" w:hAnsi="Arial" w:cs="Arial"/>
        </w:rPr>
        <w:lastRenderedPageBreak/>
        <w:t>to the limitations of cover and to the following</w:t>
      </w:r>
      <w:r>
        <w:rPr>
          <w:rFonts w:ascii="Arial" w:hAnsi="Arial" w:cs="Arial"/>
        </w:rPr>
        <w:t xml:space="preserve"> definitions, conditions and exclusions as described herein. This policy is not a replacement for a Home Insurance Policy and is not a maintenance contract for the domestic dwelling.</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The cost of the call-out, labor and materials which are necessary for th</w:t>
      </w:r>
      <w:r>
        <w:rPr>
          <w:rFonts w:ascii="Arial" w:hAnsi="Arial" w:cs="Arial"/>
        </w:rPr>
        <w:t>e Emergency Repair (Plumbing, Electrical, Locksmith, Glazing) will be borne by the Company, up to a maximum of BHD 70/= for each emergency, with a maximum of three emergencies in any one year (BHD 210/= per year).</w:t>
      </w:r>
    </w:p>
    <w:p w:rsidR="000D56D3" w:rsidRDefault="000D56D3">
      <w:pPr>
        <w:jc w:val="both"/>
        <w:rPr>
          <w:rFonts w:ascii="Arial" w:hAnsi="Arial" w:cs="Arial"/>
        </w:rPr>
      </w:pPr>
    </w:p>
    <w:p w:rsidR="000D56D3" w:rsidRDefault="00165825">
      <w:pPr>
        <w:numPr>
          <w:ilvl w:val="0"/>
          <w:numId w:val="41"/>
        </w:numPr>
        <w:jc w:val="both"/>
        <w:rPr>
          <w:rFonts w:ascii="Arial" w:hAnsi="Arial" w:cs="Arial"/>
          <w:b/>
          <w:sz w:val="24"/>
          <w:szCs w:val="24"/>
          <w:u w:val="single"/>
        </w:rPr>
      </w:pPr>
      <w:r>
        <w:rPr>
          <w:rFonts w:ascii="Arial" w:hAnsi="Arial" w:cs="Arial"/>
          <w:b/>
          <w:sz w:val="24"/>
          <w:szCs w:val="24"/>
          <w:u w:val="single"/>
        </w:rPr>
        <w:t>Plumbing</w:t>
      </w:r>
    </w:p>
    <w:p w:rsidR="000D56D3" w:rsidRDefault="000D56D3">
      <w:pPr>
        <w:jc w:val="both"/>
        <w:rPr>
          <w:rFonts w:ascii="Arial" w:hAnsi="Arial" w:cs="Arial"/>
          <w:sz w:val="22"/>
          <w:szCs w:val="22"/>
        </w:rPr>
      </w:pPr>
    </w:p>
    <w:p w:rsidR="000D56D3" w:rsidRDefault="00165825">
      <w:pPr>
        <w:jc w:val="both"/>
        <w:rPr>
          <w:rFonts w:ascii="Arial" w:hAnsi="Arial" w:cs="Arial"/>
        </w:rPr>
      </w:pPr>
      <w:r>
        <w:rPr>
          <w:rFonts w:ascii="Arial" w:hAnsi="Arial" w:cs="Arial"/>
        </w:rPr>
        <w:t>In the event of breakage or dam</w:t>
      </w:r>
      <w:r>
        <w:rPr>
          <w:rFonts w:ascii="Arial" w:hAnsi="Arial" w:cs="Arial"/>
        </w:rPr>
        <w:t>age to piping, leaks from sanitary fittings, fixed water installations within the domestic dwelling, the Company will send a Plumber, who will carry out the Emergency Repair necessary to render the dwelling safe and/or secure the dwelling against further l</w:t>
      </w:r>
      <w:r>
        <w:rPr>
          <w:rFonts w:ascii="Arial" w:hAnsi="Arial" w:cs="Arial"/>
        </w:rPr>
        <w:t>oss or damage, when the condition of such installations permit such repair.</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The cost of the call-out, labor and materials which are necessary for the Emergency Repair will be borne by the Company, up to a maximum of BHD 70/=  for each emergency.</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In the e</w:t>
      </w:r>
      <w:r>
        <w:rPr>
          <w:rFonts w:ascii="Arial" w:hAnsi="Arial" w:cs="Arial"/>
        </w:rPr>
        <w:t>vent that the cost of Emergency Repair exceeds the maximum allowable, the difference will be borne by the client.</w:t>
      </w:r>
    </w:p>
    <w:p w:rsidR="000D56D3" w:rsidRDefault="000D56D3">
      <w:pPr>
        <w:jc w:val="both"/>
        <w:rPr>
          <w:rFonts w:ascii="Arial" w:hAnsi="Arial" w:cs="Arial"/>
          <w:sz w:val="22"/>
          <w:szCs w:val="22"/>
        </w:rPr>
      </w:pPr>
    </w:p>
    <w:p w:rsidR="000D56D3" w:rsidRDefault="00165825">
      <w:pPr>
        <w:numPr>
          <w:ilvl w:val="0"/>
          <w:numId w:val="41"/>
        </w:numPr>
        <w:jc w:val="both"/>
        <w:rPr>
          <w:rFonts w:ascii="Arial" w:hAnsi="Arial" w:cs="Arial"/>
          <w:b/>
          <w:sz w:val="24"/>
          <w:szCs w:val="24"/>
          <w:u w:val="single"/>
        </w:rPr>
      </w:pPr>
      <w:r>
        <w:rPr>
          <w:rFonts w:ascii="Arial" w:hAnsi="Arial" w:cs="Arial"/>
          <w:b/>
          <w:sz w:val="24"/>
          <w:szCs w:val="24"/>
          <w:u w:val="single"/>
        </w:rPr>
        <w:lastRenderedPageBreak/>
        <w:t>Electrical</w:t>
      </w:r>
    </w:p>
    <w:p w:rsidR="000D56D3" w:rsidRDefault="000D56D3">
      <w:pPr>
        <w:jc w:val="both"/>
        <w:rPr>
          <w:rFonts w:ascii="Arial" w:hAnsi="Arial" w:cs="Arial"/>
          <w:sz w:val="22"/>
          <w:szCs w:val="22"/>
        </w:rPr>
      </w:pPr>
    </w:p>
    <w:p w:rsidR="000D56D3" w:rsidRDefault="00165825">
      <w:pPr>
        <w:jc w:val="both"/>
        <w:rPr>
          <w:rFonts w:ascii="Arial" w:hAnsi="Arial" w:cs="Arial"/>
        </w:rPr>
      </w:pPr>
      <w:r>
        <w:rPr>
          <w:rFonts w:ascii="Arial" w:hAnsi="Arial" w:cs="Arial"/>
        </w:rPr>
        <w:t>In the event of failure of electrical supply within the domestic dwelling as a result of a fault or damage to the internal electr</w:t>
      </w:r>
      <w:r>
        <w:rPr>
          <w:rFonts w:ascii="Arial" w:hAnsi="Arial" w:cs="Arial"/>
        </w:rPr>
        <w:t>ical installation, the Company will send an Electrician, who will carry out the Emergency Repair necessary to render the dwelling safe and/or secure the dwelling against further loss or damage, when the condition of such installations permit such repair.</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The cost of the call-out, labor and materials which are necessary for the Emergency Repair will be borne by the Company, up to a maximum of BHD 70/= for each emergency.</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In the event that the cost of Emergency Repairs exceeds the maximum allowable, the dif</w:t>
      </w:r>
      <w:r>
        <w:rPr>
          <w:rFonts w:ascii="Arial" w:hAnsi="Arial" w:cs="Arial"/>
        </w:rPr>
        <w:t>ference will be borne by the client</w:t>
      </w:r>
    </w:p>
    <w:p w:rsidR="000D56D3" w:rsidRDefault="000D56D3">
      <w:pPr>
        <w:jc w:val="both"/>
        <w:rPr>
          <w:rFonts w:ascii="Arial" w:hAnsi="Arial" w:cs="Arial"/>
          <w:sz w:val="22"/>
          <w:szCs w:val="22"/>
        </w:rPr>
      </w:pPr>
    </w:p>
    <w:p w:rsidR="000D56D3" w:rsidRDefault="000D56D3">
      <w:pPr>
        <w:jc w:val="both"/>
        <w:rPr>
          <w:rFonts w:ascii="Arial" w:hAnsi="Arial" w:cs="Arial"/>
          <w:sz w:val="22"/>
          <w:szCs w:val="22"/>
        </w:rPr>
      </w:pPr>
    </w:p>
    <w:p w:rsidR="000D56D3" w:rsidRDefault="000D56D3">
      <w:pPr>
        <w:jc w:val="both"/>
        <w:rPr>
          <w:rFonts w:ascii="Arial" w:hAnsi="Arial" w:cs="Arial"/>
          <w:sz w:val="22"/>
          <w:szCs w:val="22"/>
        </w:rPr>
      </w:pPr>
    </w:p>
    <w:p w:rsidR="000D56D3" w:rsidRDefault="000D56D3">
      <w:pPr>
        <w:jc w:val="both"/>
        <w:rPr>
          <w:rFonts w:ascii="Arial" w:hAnsi="Arial" w:cs="Arial"/>
          <w:sz w:val="22"/>
          <w:szCs w:val="22"/>
        </w:rPr>
      </w:pPr>
    </w:p>
    <w:p w:rsidR="000D56D3" w:rsidRDefault="000D56D3">
      <w:pPr>
        <w:jc w:val="both"/>
        <w:rPr>
          <w:rFonts w:ascii="Arial" w:hAnsi="Arial" w:cs="Arial"/>
          <w:sz w:val="22"/>
          <w:szCs w:val="22"/>
        </w:rPr>
      </w:pPr>
    </w:p>
    <w:p w:rsidR="000D56D3" w:rsidRDefault="000D56D3">
      <w:pPr>
        <w:jc w:val="both"/>
        <w:rPr>
          <w:rFonts w:ascii="Arial" w:hAnsi="Arial" w:cs="Arial"/>
          <w:sz w:val="22"/>
          <w:szCs w:val="22"/>
        </w:rPr>
      </w:pPr>
    </w:p>
    <w:p w:rsidR="000D56D3" w:rsidRDefault="00165825">
      <w:pPr>
        <w:numPr>
          <w:ilvl w:val="0"/>
          <w:numId w:val="41"/>
        </w:numPr>
        <w:jc w:val="both"/>
        <w:rPr>
          <w:rFonts w:ascii="Arial" w:hAnsi="Arial" w:cs="Arial"/>
          <w:b/>
          <w:sz w:val="24"/>
          <w:szCs w:val="24"/>
          <w:u w:val="single"/>
        </w:rPr>
      </w:pPr>
      <w:r>
        <w:rPr>
          <w:rFonts w:ascii="Arial" w:hAnsi="Arial" w:cs="Arial"/>
          <w:b/>
          <w:sz w:val="24"/>
          <w:szCs w:val="24"/>
          <w:u w:val="single"/>
        </w:rPr>
        <w:t>Locksmith</w:t>
      </w:r>
    </w:p>
    <w:p w:rsidR="000D56D3" w:rsidRDefault="000D56D3">
      <w:pPr>
        <w:jc w:val="both"/>
        <w:rPr>
          <w:rFonts w:ascii="Arial" w:hAnsi="Arial" w:cs="Arial"/>
          <w:sz w:val="22"/>
          <w:szCs w:val="22"/>
        </w:rPr>
      </w:pPr>
    </w:p>
    <w:p w:rsidR="000D56D3" w:rsidRDefault="00165825">
      <w:pPr>
        <w:jc w:val="both"/>
        <w:rPr>
          <w:rFonts w:ascii="Arial" w:hAnsi="Arial" w:cs="Arial"/>
        </w:rPr>
      </w:pPr>
      <w:r>
        <w:rPr>
          <w:rFonts w:ascii="Arial" w:hAnsi="Arial" w:cs="Arial"/>
        </w:rPr>
        <w:t>In the event of the domestic dwelling being made insecure or if it is impossible to gain entry, due to loss or theft of keys or damage to locks as a consequence of theft or any accidental cause, in the event that a child may have locked themselves in a roo</w:t>
      </w:r>
      <w:r>
        <w:rPr>
          <w:rFonts w:ascii="Arial" w:hAnsi="Arial" w:cs="Arial"/>
        </w:rPr>
        <w:t xml:space="preserve">m, the Company will </w:t>
      </w:r>
      <w:r>
        <w:rPr>
          <w:rFonts w:ascii="Arial" w:hAnsi="Arial" w:cs="Arial"/>
        </w:rPr>
        <w:lastRenderedPageBreak/>
        <w:t>send a Locksmith, who will carry out the Emergency Repair necessary to render the dwelling safe and/or secure the dwelling against further loss or damage when the condition of such installations permit such repair.</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The cost of the call</w:t>
      </w:r>
      <w:r>
        <w:rPr>
          <w:rFonts w:ascii="Arial" w:hAnsi="Arial" w:cs="Arial"/>
        </w:rPr>
        <w:t>-out, labor and materials which are necessary for the Emergency Repair will be borne by the Company,  up to a maximum of BHD 70/= for each emergency.</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In the event that the cost of Emergency repairs exceeds the maximum allowable, the difference will be bor</w:t>
      </w:r>
      <w:r>
        <w:rPr>
          <w:rFonts w:ascii="Arial" w:hAnsi="Arial" w:cs="Arial"/>
        </w:rPr>
        <w:t>ne by the client.</w:t>
      </w:r>
    </w:p>
    <w:p w:rsidR="000D56D3" w:rsidRDefault="000D56D3">
      <w:pPr>
        <w:jc w:val="both"/>
        <w:rPr>
          <w:rFonts w:ascii="Arial" w:hAnsi="Arial" w:cs="Arial"/>
          <w:sz w:val="22"/>
          <w:szCs w:val="22"/>
        </w:rPr>
      </w:pPr>
    </w:p>
    <w:p w:rsidR="000D56D3" w:rsidRDefault="00165825">
      <w:pPr>
        <w:numPr>
          <w:ilvl w:val="0"/>
          <w:numId w:val="41"/>
        </w:numPr>
        <w:jc w:val="both"/>
        <w:rPr>
          <w:rFonts w:ascii="Arial" w:hAnsi="Arial" w:cs="Arial"/>
          <w:b/>
          <w:sz w:val="24"/>
          <w:szCs w:val="24"/>
          <w:u w:val="single"/>
        </w:rPr>
      </w:pPr>
      <w:r>
        <w:rPr>
          <w:rFonts w:ascii="Arial" w:hAnsi="Arial" w:cs="Arial"/>
          <w:b/>
          <w:sz w:val="24"/>
          <w:szCs w:val="24"/>
          <w:u w:val="single"/>
        </w:rPr>
        <w:t>Glazing</w:t>
      </w:r>
    </w:p>
    <w:p w:rsidR="000D56D3" w:rsidRDefault="000D56D3">
      <w:pPr>
        <w:jc w:val="both"/>
        <w:rPr>
          <w:rFonts w:ascii="Arial" w:hAnsi="Arial" w:cs="Arial"/>
          <w:sz w:val="22"/>
          <w:szCs w:val="22"/>
        </w:rPr>
      </w:pPr>
    </w:p>
    <w:p w:rsidR="000D56D3" w:rsidRDefault="00165825">
      <w:pPr>
        <w:jc w:val="both"/>
        <w:rPr>
          <w:rFonts w:ascii="Arial" w:hAnsi="Arial" w:cs="Arial"/>
        </w:rPr>
      </w:pPr>
      <w:r>
        <w:rPr>
          <w:rFonts w:ascii="Arial" w:hAnsi="Arial" w:cs="Arial"/>
        </w:rPr>
        <w:t>In the event of breakage of Glazing to external windows or doors which render the domestic dwelling insecure, the Company will send a Glazier, who will carry out the Emergency Repair necessary to render the dwelling secure.</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The</w:t>
      </w:r>
      <w:r>
        <w:rPr>
          <w:rFonts w:ascii="Arial" w:hAnsi="Arial" w:cs="Arial"/>
        </w:rPr>
        <w:t xml:space="preserve"> Company undertake to install a single glazed unit where possible, either permanent or temporary, to secure the dwelling.   Where this is not possible, the Company will board up to secure the dwelling and eliminate the Emergency.</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The cost of the call-out,</w:t>
      </w:r>
      <w:r>
        <w:rPr>
          <w:rFonts w:ascii="Arial" w:hAnsi="Arial" w:cs="Arial"/>
        </w:rPr>
        <w:t xml:space="preserve"> labor and materials which are necessary for the Emergency Repair will be borne by the Company, up to a maximum of  BHD 70/= for each emergency.</w:t>
      </w:r>
    </w:p>
    <w:p w:rsidR="000D56D3" w:rsidRDefault="000D56D3">
      <w:pPr>
        <w:jc w:val="both"/>
        <w:rPr>
          <w:rFonts w:ascii="Arial" w:hAnsi="Arial" w:cs="Arial"/>
        </w:rPr>
      </w:pPr>
    </w:p>
    <w:p w:rsidR="000D56D3" w:rsidRDefault="00165825">
      <w:pPr>
        <w:jc w:val="both"/>
        <w:rPr>
          <w:rFonts w:ascii="Arial" w:hAnsi="Arial" w:cs="Arial"/>
        </w:rPr>
      </w:pPr>
      <w:r>
        <w:rPr>
          <w:rFonts w:ascii="Arial" w:hAnsi="Arial" w:cs="Arial"/>
        </w:rPr>
        <w:t>In the event that the cost of Emergency repairs exceeds the maximum allowable, the difference with be borne by</w:t>
      </w:r>
      <w:r>
        <w:rPr>
          <w:rFonts w:ascii="Arial" w:hAnsi="Arial" w:cs="Arial"/>
        </w:rPr>
        <w:t xml:space="preserve"> the client.</w:t>
      </w:r>
    </w:p>
    <w:p w:rsidR="000D56D3" w:rsidRDefault="00165825">
      <w:pPr>
        <w:pStyle w:val="Heading2"/>
        <w:numPr>
          <w:ilvl w:val="1"/>
          <w:numId w:val="38"/>
        </w:numPr>
        <w:tabs>
          <w:tab w:val="clear" w:pos="1440"/>
          <w:tab w:val="num" w:pos="270"/>
        </w:tabs>
        <w:spacing w:before="240" w:after="60"/>
        <w:ind w:hanging="1440"/>
        <w:jc w:val="left"/>
        <w:rPr>
          <w:rFonts w:ascii="Arial" w:hAnsi="Arial" w:cs="Arial"/>
          <w:sz w:val="24"/>
          <w:szCs w:val="24"/>
          <w:u w:val="single"/>
        </w:rPr>
      </w:pPr>
      <w:r>
        <w:rPr>
          <w:rFonts w:ascii="Arial" w:hAnsi="Arial" w:cs="Arial"/>
          <w:sz w:val="24"/>
          <w:szCs w:val="24"/>
          <w:u w:val="single"/>
        </w:rPr>
        <w:t>Exclusions</w:t>
      </w:r>
    </w:p>
    <w:p w:rsidR="000D56D3" w:rsidRDefault="000D56D3"/>
    <w:p w:rsidR="000D56D3" w:rsidRDefault="00165825">
      <w:pPr>
        <w:autoSpaceDE w:val="0"/>
        <w:autoSpaceDN w:val="0"/>
        <w:adjustRightInd w:val="0"/>
        <w:rPr>
          <w:rFonts w:ascii="Arial" w:hAnsi="Arial" w:cs="Arial"/>
          <w:b/>
          <w:bCs/>
          <w:color w:val="000000"/>
          <w:lang w:eastAsia="en-US"/>
        </w:rPr>
      </w:pPr>
      <w:r>
        <w:rPr>
          <w:rFonts w:ascii="Arial" w:hAnsi="Arial" w:cs="Arial"/>
          <w:b/>
          <w:bCs/>
          <w:color w:val="000000"/>
          <w:lang w:eastAsia="en-US"/>
        </w:rPr>
        <w:t>Plumbing</w:t>
      </w:r>
    </w:p>
    <w:p w:rsidR="000D56D3" w:rsidRDefault="00165825">
      <w:pPr>
        <w:jc w:val="both"/>
        <w:rPr>
          <w:rFonts w:ascii="Arial" w:hAnsi="Arial" w:cs="Arial"/>
        </w:rPr>
      </w:pPr>
      <w:r>
        <w:rPr>
          <w:rFonts w:ascii="Arial" w:hAnsi="Arial" w:cs="Arial"/>
        </w:rPr>
        <w:t>The Company shall not be liable for:</w:t>
      </w:r>
    </w:p>
    <w:p w:rsidR="000D56D3" w:rsidRDefault="00165825">
      <w:pPr>
        <w:ind w:left="720"/>
        <w:jc w:val="both"/>
        <w:rPr>
          <w:rFonts w:ascii="Arial" w:hAnsi="Arial" w:cs="Arial"/>
        </w:rPr>
      </w:pPr>
      <w:r>
        <w:rPr>
          <w:rFonts w:ascii="Arial" w:hAnsi="Arial" w:cs="Arial"/>
        </w:rPr>
        <w:t>• Any work other than 'Emergency Repair' as defined.</w:t>
      </w:r>
    </w:p>
    <w:p w:rsidR="000D56D3" w:rsidRDefault="00165825">
      <w:pPr>
        <w:ind w:left="720"/>
        <w:jc w:val="both"/>
        <w:rPr>
          <w:rFonts w:ascii="Arial" w:hAnsi="Arial" w:cs="Arial"/>
        </w:rPr>
      </w:pPr>
      <w:r>
        <w:rPr>
          <w:rFonts w:ascii="Arial" w:hAnsi="Arial" w:cs="Arial"/>
        </w:rPr>
        <w:t>• Any work undertaken not within the domestic dwelling.</w:t>
      </w:r>
    </w:p>
    <w:p w:rsidR="000D56D3" w:rsidRDefault="00165825">
      <w:pPr>
        <w:ind w:left="720"/>
        <w:jc w:val="both"/>
        <w:rPr>
          <w:rFonts w:ascii="Arial" w:hAnsi="Arial" w:cs="Arial"/>
        </w:rPr>
      </w:pPr>
      <w:r>
        <w:rPr>
          <w:rFonts w:ascii="Arial" w:hAnsi="Arial" w:cs="Arial"/>
        </w:rPr>
        <w:t>• The repair of damage arising from seepage/leaking or dampness even as a result of breakage or damage of the piping or other installations.</w:t>
      </w:r>
    </w:p>
    <w:p w:rsidR="000D56D3" w:rsidRDefault="00165825">
      <w:pPr>
        <w:ind w:left="720"/>
        <w:jc w:val="both"/>
        <w:rPr>
          <w:rFonts w:ascii="Arial" w:hAnsi="Arial" w:cs="Arial"/>
        </w:rPr>
      </w:pPr>
      <w:r>
        <w:rPr>
          <w:rFonts w:ascii="Arial" w:hAnsi="Arial" w:cs="Arial"/>
        </w:rPr>
        <w:t>• The repair of air conditioning installations, electrical showers, water filtration units, Jacuzzis, drains and septic tanks outside of the dwelling house.</w:t>
      </w:r>
    </w:p>
    <w:p w:rsidR="000D56D3" w:rsidRDefault="000D56D3">
      <w:pPr>
        <w:autoSpaceDE w:val="0"/>
        <w:autoSpaceDN w:val="0"/>
        <w:adjustRightInd w:val="0"/>
        <w:rPr>
          <w:rFonts w:ascii="Arial" w:hAnsi="Arial" w:cs="Arial"/>
          <w:b/>
          <w:bCs/>
          <w:color w:val="A395AE"/>
          <w:lang w:eastAsia="en-US"/>
        </w:rPr>
      </w:pPr>
    </w:p>
    <w:p w:rsidR="000D56D3" w:rsidRDefault="00165825">
      <w:pPr>
        <w:autoSpaceDE w:val="0"/>
        <w:autoSpaceDN w:val="0"/>
        <w:adjustRightInd w:val="0"/>
        <w:rPr>
          <w:rFonts w:ascii="Arial" w:hAnsi="Arial" w:cs="Arial"/>
          <w:b/>
          <w:bCs/>
          <w:color w:val="000000"/>
          <w:lang w:eastAsia="en-US"/>
        </w:rPr>
      </w:pPr>
      <w:r>
        <w:rPr>
          <w:rFonts w:ascii="Arial" w:hAnsi="Arial" w:cs="Arial"/>
          <w:b/>
          <w:bCs/>
          <w:color w:val="000000"/>
          <w:lang w:eastAsia="en-US"/>
        </w:rPr>
        <w:t>Electrical</w:t>
      </w:r>
    </w:p>
    <w:p w:rsidR="000D56D3" w:rsidRDefault="00165825">
      <w:pPr>
        <w:jc w:val="both"/>
        <w:rPr>
          <w:rFonts w:ascii="Arial" w:hAnsi="Arial" w:cs="Arial"/>
        </w:rPr>
      </w:pPr>
      <w:r>
        <w:rPr>
          <w:rFonts w:ascii="Arial" w:hAnsi="Arial" w:cs="Arial"/>
        </w:rPr>
        <w:t>The Company shall not be liable for:</w:t>
      </w:r>
    </w:p>
    <w:p w:rsidR="000D56D3" w:rsidRDefault="00165825">
      <w:pPr>
        <w:ind w:left="720"/>
        <w:jc w:val="both"/>
        <w:rPr>
          <w:rFonts w:ascii="Arial" w:hAnsi="Arial" w:cs="Arial"/>
        </w:rPr>
      </w:pPr>
      <w:r>
        <w:rPr>
          <w:rFonts w:ascii="Arial" w:hAnsi="Arial" w:cs="Arial"/>
        </w:rPr>
        <w:t>• Any work other than 'Emergency Repair' as define</w:t>
      </w:r>
      <w:r>
        <w:rPr>
          <w:rFonts w:ascii="Arial" w:hAnsi="Arial" w:cs="Arial"/>
        </w:rPr>
        <w:t>d.</w:t>
      </w:r>
    </w:p>
    <w:p w:rsidR="000D56D3" w:rsidRDefault="00165825">
      <w:pPr>
        <w:ind w:left="720"/>
        <w:jc w:val="both"/>
        <w:rPr>
          <w:rFonts w:ascii="Arial" w:hAnsi="Arial" w:cs="Arial"/>
        </w:rPr>
      </w:pPr>
      <w:r>
        <w:rPr>
          <w:rFonts w:ascii="Arial" w:hAnsi="Arial" w:cs="Arial"/>
        </w:rPr>
        <w:t>• Any work undertaken not within the domestic dwelling.</w:t>
      </w:r>
    </w:p>
    <w:p w:rsidR="000D56D3" w:rsidRDefault="00165825">
      <w:pPr>
        <w:ind w:left="720"/>
        <w:jc w:val="both"/>
        <w:rPr>
          <w:rFonts w:ascii="Arial" w:hAnsi="Arial" w:cs="Arial"/>
        </w:rPr>
      </w:pPr>
      <w:r>
        <w:rPr>
          <w:rFonts w:ascii="Arial" w:hAnsi="Arial" w:cs="Arial"/>
        </w:rPr>
        <w:t>• Repair to lighting such as bulbs or fluorescent tubes.</w:t>
      </w:r>
    </w:p>
    <w:p w:rsidR="000D56D3" w:rsidRDefault="00165825">
      <w:pPr>
        <w:ind w:left="720"/>
        <w:jc w:val="both"/>
        <w:rPr>
          <w:rFonts w:ascii="Arial" w:hAnsi="Arial" w:cs="Arial"/>
        </w:rPr>
      </w:pPr>
      <w:r>
        <w:rPr>
          <w:rFonts w:ascii="Arial" w:hAnsi="Arial" w:cs="Arial"/>
        </w:rPr>
        <w:t>• Free standing electrical installations, such as lamps, home appliances.</w:t>
      </w:r>
    </w:p>
    <w:p w:rsidR="000D56D3" w:rsidRDefault="00165825">
      <w:pPr>
        <w:ind w:left="720"/>
        <w:jc w:val="both"/>
        <w:rPr>
          <w:rFonts w:ascii="Arial" w:hAnsi="Arial" w:cs="Arial"/>
        </w:rPr>
      </w:pPr>
      <w:r>
        <w:rPr>
          <w:rFonts w:ascii="Arial" w:hAnsi="Arial" w:cs="Arial"/>
        </w:rPr>
        <w:t>• Alarm systems, telephone systems.</w:t>
      </w:r>
    </w:p>
    <w:p w:rsidR="000D56D3" w:rsidRDefault="000D56D3">
      <w:pPr>
        <w:autoSpaceDE w:val="0"/>
        <w:autoSpaceDN w:val="0"/>
        <w:adjustRightInd w:val="0"/>
        <w:rPr>
          <w:rFonts w:ascii="Arial" w:hAnsi="Arial" w:cs="Arial"/>
          <w:color w:val="432E44"/>
          <w:lang w:eastAsia="en-US"/>
        </w:rPr>
      </w:pPr>
    </w:p>
    <w:p w:rsidR="000D56D3" w:rsidRDefault="00165825">
      <w:pPr>
        <w:autoSpaceDE w:val="0"/>
        <w:autoSpaceDN w:val="0"/>
        <w:adjustRightInd w:val="0"/>
        <w:rPr>
          <w:rFonts w:ascii="Arial" w:hAnsi="Arial" w:cs="Arial"/>
          <w:b/>
          <w:bCs/>
          <w:color w:val="000000"/>
          <w:lang w:eastAsia="en-US"/>
        </w:rPr>
      </w:pPr>
      <w:r>
        <w:rPr>
          <w:rFonts w:ascii="Arial" w:hAnsi="Arial" w:cs="Arial"/>
          <w:b/>
          <w:bCs/>
          <w:color w:val="000000"/>
          <w:lang w:eastAsia="en-US"/>
        </w:rPr>
        <w:t>Glazing</w:t>
      </w:r>
    </w:p>
    <w:p w:rsidR="000D56D3" w:rsidRDefault="00165825">
      <w:pPr>
        <w:jc w:val="both"/>
        <w:rPr>
          <w:rFonts w:ascii="Arial" w:hAnsi="Arial" w:cs="Arial"/>
        </w:rPr>
      </w:pPr>
      <w:r>
        <w:rPr>
          <w:rFonts w:ascii="Arial" w:hAnsi="Arial" w:cs="Arial"/>
        </w:rPr>
        <w:t>The Company shall not</w:t>
      </w:r>
      <w:r>
        <w:rPr>
          <w:rFonts w:ascii="Arial" w:hAnsi="Arial" w:cs="Arial"/>
        </w:rPr>
        <w:t xml:space="preserve"> be liable for:</w:t>
      </w:r>
    </w:p>
    <w:p w:rsidR="000D56D3" w:rsidRDefault="00165825">
      <w:pPr>
        <w:ind w:left="720"/>
        <w:jc w:val="both"/>
        <w:rPr>
          <w:rFonts w:ascii="Arial" w:hAnsi="Arial" w:cs="Arial"/>
        </w:rPr>
      </w:pPr>
      <w:r>
        <w:rPr>
          <w:rFonts w:ascii="Arial" w:hAnsi="Arial" w:cs="Arial"/>
        </w:rPr>
        <w:lastRenderedPageBreak/>
        <w:t>• Any work other than 'Emergency Repair' as defined.</w:t>
      </w:r>
    </w:p>
    <w:p w:rsidR="000D56D3" w:rsidRDefault="00165825">
      <w:pPr>
        <w:ind w:left="720"/>
        <w:jc w:val="both"/>
        <w:rPr>
          <w:rFonts w:ascii="Arial" w:hAnsi="Arial" w:cs="Arial"/>
        </w:rPr>
      </w:pPr>
      <w:r>
        <w:rPr>
          <w:rFonts w:ascii="Arial" w:hAnsi="Arial" w:cs="Arial"/>
        </w:rPr>
        <w:t>• Any work undertaken not within the domestic dwelling.</w:t>
      </w:r>
    </w:p>
    <w:p w:rsidR="000D56D3" w:rsidRDefault="00165825">
      <w:pPr>
        <w:ind w:left="720"/>
        <w:jc w:val="both"/>
        <w:rPr>
          <w:rFonts w:ascii="Arial" w:hAnsi="Arial" w:cs="Arial"/>
        </w:rPr>
      </w:pPr>
      <w:r>
        <w:rPr>
          <w:rFonts w:ascii="Arial" w:hAnsi="Arial" w:cs="Arial"/>
        </w:rPr>
        <w:t>• Any work to double glazed units where one pane has remained intact.</w:t>
      </w:r>
    </w:p>
    <w:p w:rsidR="000D56D3" w:rsidRDefault="000D56D3">
      <w:pPr>
        <w:autoSpaceDE w:val="0"/>
        <w:autoSpaceDN w:val="0"/>
        <w:adjustRightInd w:val="0"/>
        <w:rPr>
          <w:rFonts w:ascii="Arial" w:hAnsi="Arial" w:cs="Arial"/>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165825">
      <w:pPr>
        <w:autoSpaceDE w:val="0"/>
        <w:autoSpaceDN w:val="0"/>
        <w:adjustRightInd w:val="0"/>
        <w:rPr>
          <w:rFonts w:ascii="Arial" w:hAnsi="Arial" w:cs="Arial"/>
          <w:b/>
          <w:bCs/>
          <w:color w:val="000000"/>
          <w:lang w:eastAsia="en-US"/>
        </w:rPr>
      </w:pPr>
      <w:r>
        <w:rPr>
          <w:rFonts w:ascii="Arial" w:hAnsi="Arial" w:cs="Arial"/>
          <w:b/>
          <w:bCs/>
          <w:color w:val="000000"/>
          <w:lang w:eastAsia="en-US"/>
        </w:rPr>
        <w:t>Locksmith:</w:t>
      </w:r>
    </w:p>
    <w:p w:rsidR="000D56D3" w:rsidRDefault="00165825">
      <w:pPr>
        <w:jc w:val="both"/>
        <w:rPr>
          <w:rFonts w:ascii="Arial" w:hAnsi="Arial" w:cs="Arial"/>
        </w:rPr>
      </w:pPr>
      <w:r>
        <w:rPr>
          <w:rFonts w:ascii="Arial" w:hAnsi="Arial" w:cs="Arial"/>
        </w:rPr>
        <w:t>The Company shall not be liable for:</w:t>
      </w:r>
    </w:p>
    <w:p w:rsidR="000D56D3" w:rsidRDefault="00165825">
      <w:pPr>
        <w:ind w:left="720"/>
        <w:jc w:val="both"/>
        <w:rPr>
          <w:rFonts w:ascii="Arial" w:hAnsi="Arial" w:cs="Arial"/>
        </w:rPr>
      </w:pPr>
      <w:r>
        <w:rPr>
          <w:rFonts w:ascii="Arial" w:hAnsi="Arial" w:cs="Arial"/>
        </w:rPr>
        <w:t>• Any work other than 'Emergency Repair' as defined.</w:t>
      </w:r>
    </w:p>
    <w:p w:rsidR="000D56D3" w:rsidRDefault="00165825">
      <w:pPr>
        <w:ind w:left="720"/>
        <w:jc w:val="both"/>
        <w:rPr>
          <w:rFonts w:ascii="Arial" w:hAnsi="Arial" w:cs="Arial"/>
        </w:rPr>
      </w:pPr>
      <w:r>
        <w:rPr>
          <w:rFonts w:ascii="Arial" w:hAnsi="Arial" w:cs="Arial"/>
        </w:rPr>
        <w:t>• Any work undertaken not within the domestic dwelling.</w:t>
      </w:r>
    </w:p>
    <w:p w:rsidR="000D56D3" w:rsidRDefault="00165825">
      <w:pPr>
        <w:ind w:left="720"/>
        <w:jc w:val="both"/>
        <w:rPr>
          <w:rFonts w:ascii="Arial" w:hAnsi="Arial" w:cs="Arial"/>
        </w:rPr>
      </w:pPr>
      <w:r>
        <w:rPr>
          <w:rFonts w:ascii="Arial" w:hAnsi="Arial" w:cs="Arial"/>
        </w:rPr>
        <w:t>• Any work to internal doors, etc.</w:t>
      </w:r>
    </w:p>
    <w:p w:rsidR="000D56D3" w:rsidRDefault="00165825">
      <w:pPr>
        <w:ind w:left="720"/>
        <w:jc w:val="both"/>
        <w:rPr>
          <w:rFonts w:ascii="Arial" w:hAnsi="Arial" w:cs="Arial"/>
        </w:rPr>
      </w:pPr>
      <w:r>
        <w:rPr>
          <w:rFonts w:ascii="Arial" w:hAnsi="Arial" w:cs="Arial"/>
        </w:rPr>
        <w:t>• Any work to external doors or windows when access is possible by an alternative route.</w:t>
      </w:r>
    </w:p>
    <w:p w:rsidR="000D56D3" w:rsidRDefault="00165825">
      <w:pPr>
        <w:ind w:left="720"/>
        <w:jc w:val="both"/>
        <w:rPr>
          <w:rFonts w:ascii="Arial" w:hAnsi="Arial" w:cs="Arial"/>
        </w:rPr>
      </w:pPr>
      <w:r>
        <w:rPr>
          <w:rFonts w:ascii="Arial" w:hAnsi="Arial" w:cs="Arial"/>
        </w:rPr>
        <w:t>• Any work to mechanical shutters, automatic garage doors.</w:t>
      </w:r>
    </w:p>
    <w:p w:rsidR="000D56D3" w:rsidRDefault="00165825">
      <w:pPr>
        <w:ind w:left="720"/>
        <w:jc w:val="both"/>
        <w:rPr>
          <w:rFonts w:ascii="Arial" w:hAnsi="Arial" w:cs="Arial"/>
        </w:rPr>
      </w:pPr>
      <w:r>
        <w:rPr>
          <w:rFonts w:ascii="Arial" w:hAnsi="Arial" w:cs="Arial"/>
        </w:rPr>
        <w:t>• Any work to external doors not accessing the domestic dwelling direct.</w:t>
      </w:r>
    </w:p>
    <w:p w:rsidR="000D56D3" w:rsidRDefault="000D56D3">
      <w:pPr>
        <w:autoSpaceDE w:val="0"/>
        <w:autoSpaceDN w:val="0"/>
        <w:adjustRightInd w:val="0"/>
        <w:rPr>
          <w:rFonts w:ascii="Arial" w:hAnsi="Arial" w:cs="Arial"/>
          <w:color w:val="000000"/>
          <w:lang w:eastAsia="en-US"/>
        </w:rPr>
      </w:pPr>
    </w:p>
    <w:p w:rsidR="000D56D3" w:rsidRDefault="00165825">
      <w:pPr>
        <w:autoSpaceDE w:val="0"/>
        <w:autoSpaceDN w:val="0"/>
        <w:adjustRightInd w:val="0"/>
        <w:rPr>
          <w:rFonts w:ascii="Arial" w:hAnsi="Arial" w:cs="Arial"/>
          <w:b/>
          <w:bCs/>
          <w:color w:val="000000"/>
          <w:lang w:eastAsia="en-US"/>
        </w:rPr>
      </w:pPr>
      <w:r>
        <w:rPr>
          <w:rFonts w:ascii="Arial" w:hAnsi="Arial" w:cs="Arial"/>
          <w:b/>
          <w:bCs/>
          <w:color w:val="000000"/>
          <w:lang w:eastAsia="en-US"/>
        </w:rPr>
        <w:t>General Exclusions</w:t>
      </w:r>
    </w:p>
    <w:p w:rsidR="000D56D3" w:rsidRDefault="00165825">
      <w:pPr>
        <w:jc w:val="both"/>
        <w:rPr>
          <w:rFonts w:ascii="Arial" w:hAnsi="Arial" w:cs="Arial"/>
        </w:rPr>
      </w:pPr>
      <w:r>
        <w:rPr>
          <w:rFonts w:ascii="Arial" w:hAnsi="Arial" w:cs="Arial"/>
        </w:rPr>
        <w:t>The Company shall not be liable for:</w:t>
      </w:r>
    </w:p>
    <w:p w:rsidR="000D56D3" w:rsidRDefault="00165825">
      <w:pPr>
        <w:ind w:left="720"/>
        <w:jc w:val="both"/>
        <w:rPr>
          <w:rFonts w:ascii="Arial" w:hAnsi="Arial" w:cs="Arial"/>
        </w:rPr>
      </w:pPr>
      <w:r>
        <w:rPr>
          <w:rFonts w:ascii="Arial" w:hAnsi="Arial" w:cs="Arial"/>
        </w:rPr>
        <w:t>• Any emergency brought about by an avoidable or willful or deliber</w:t>
      </w:r>
      <w:r>
        <w:rPr>
          <w:rFonts w:ascii="Arial" w:hAnsi="Arial" w:cs="Arial"/>
        </w:rPr>
        <w:t>ate act committed by you or anybody permanently residing with you.</w:t>
      </w:r>
    </w:p>
    <w:p w:rsidR="000D56D3" w:rsidRDefault="00165825">
      <w:pPr>
        <w:ind w:left="720"/>
        <w:jc w:val="both"/>
        <w:rPr>
          <w:rFonts w:ascii="Arial" w:hAnsi="Arial" w:cs="Arial"/>
        </w:rPr>
      </w:pPr>
      <w:r>
        <w:rPr>
          <w:rFonts w:ascii="Arial" w:hAnsi="Arial" w:cs="Arial"/>
        </w:rPr>
        <w:lastRenderedPageBreak/>
        <w:t>• Damage as a result directly or indirectly of war, civil war, armed conflict, insurrection, terrorism, revolt, rebellion, riot, stick and any other eventuality which effects the security o</w:t>
      </w:r>
      <w:r>
        <w:rPr>
          <w:rFonts w:ascii="Arial" w:hAnsi="Arial" w:cs="Arial"/>
        </w:rPr>
        <w:t>f the State or Public Order.</w:t>
      </w:r>
    </w:p>
    <w:p w:rsidR="000D56D3" w:rsidRDefault="00165825">
      <w:pPr>
        <w:ind w:left="720"/>
        <w:jc w:val="both"/>
        <w:rPr>
          <w:rFonts w:ascii="Arial" w:hAnsi="Arial" w:cs="Arial"/>
        </w:rPr>
      </w:pPr>
      <w:r>
        <w:rPr>
          <w:rFonts w:ascii="Arial" w:hAnsi="Arial" w:cs="Arial"/>
        </w:rPr>
        <w:t xml:space="preserve">• Damage to household contents. </w:t>
      </w:r>
    </w:p>
    <w:p w:rsidR="000D56D3" w:rsidRDefault="00165825">
      <w:pPr>
        <w:ind w:left="720"/>
        <w:jc w:val="both"/>
        <w:rPr>
          <w:rFonts w:ascii="Arial" w:hAnsi="Arial" w:cs="Arial"/>
        </w:rPr>
      </w:pPr>
      <w:r>
        <w:rPr>
          <w:rFonts w:ascii="Arial" w:hAnsi="Arial" w:cs="Arial"/>
        </w:rPr>
        <w:t>• Loss or damage occasioned by pressure waves by aircraft. and other aerial devices travelling at sonic or supersonic speeds</w:t>
      </w:r>
    </w:p>
    <w:p w:rsidR="000D56D3" w:rsidRDefault="00165825">
      <w:pPr>
        <w:ind w:left="720"/>
        <w:jc w:val="both"/>
        <w:rPr>
          <w:rFonts w:ascii="Arial" w:hAnsi="Arial" w:cs="Arial"/>
        </w:rPr>
      </w:pPr>
      <w:r>
        <w:rPr>
          <w:rFonts w:ascii="Arial" w:hAnsi="Arial" w:cs="Arial"/>
        </w:rPr>
        <w:t xml:space="preserve">• Loss or resulting or arising from: </w:t>
      </w:r>
    </w:p>
    <w:p w:rsidR="000D56D3" w:rsidRDefault="00165825">
      <w:pPr>
        <w:ind w:left="1428"/>
        <w:jc w:val="both"/>
        <w:rPr>
          <w:rFonts w:ascii="Arial" w:hAnsi="Arial" w:cs="Arial"/>
        </w:rPr>
      </w:pPr>
      <w:r>
        <w:rPr>
          <w:rFonts w:ascii="Arial" w:hAnsi="Arial" w:cs="Arial"/>
        </w:rPr>
        <w:t>A. lionizing radiations or cont</w:t>
      </w:r>
      <w:r>
        <w:rPr>
          <w:rFonts w:ascii="Arial" w:hAnsi="Arial" w:cs="Arial"/>
        </w:rPr>
        <w:t>amination, radioactivity from nuclear fuel or from any nuclear waste from the combustion of nuclear fuel.</w:t>
      </w:r>
    </w:p>
    <w:p w:rsidR="000D56D3" w:rsidRDefault="00165825">
      <w:pPr>
        <w:ind w:left="1428"/>
        <w:jc w:val="both"/>
        <w:rPr>
          <w:rFonts w:ascii="Arial" w:hAnsi="Arial" w:cs="Arial"/>
        </w:rPr>
      </w:pPr>
      <w:r>
        <w:rPr>
          <w:rFonts w:ascii="Arial" w:hAnsi="Arial" w:cs="Arial"/>
        </w:rPr>
        <w:t>B. Radioactive toxin, explosive or other hazardous properties of any explosive, nuclear assembly or nuclear components.</w:t>
      </w:r>
    </w:p>
    <w:p w:rsidR="000D56D3" w:rsidRDefault="00165825">
      <w:pPr>
        <w:ind w:left="1428"/>
        <w:jc w:val="both"/>
        <w:rPr>
          <w:rFonts w:ascii="Arial" w:hAnsi="Arial" w:cs="Arial"/>
        </w:rPr>
      </w:pPr>
      <w:r>
        <w:rPr>
          <w:rFonts w:ascii="Arial" w:hAnsi="Arial" w:cs="Arial"/>
        </w:rPr>
        <w:t>C. Any liability or consequent</w:t>
      </w:r>
      <w:r>
        <w:rPr>
          <w:rFonts w:ascii="Arial" w:hAnsi="Arial" w:cs="Arial"/>
        </w:rPr>
        <w:t>ial loss from any act performed in the execution of the Emergency assistance provided.</w:t>
      </w:r>
    </w:p>
    <w:p w:rsidR="000D56D3" w:rsidRDefault="00165825">
      <w:pPr>
        <w:pStyle w:val="Heading2"/>
        <w:numPr>
          <w:ilvl w:val="1"/>
          <w:numId w:val="38"/>
        </w:numPr>
        <w:tabs>
          <w:tab w:val="clear" w:pos="1440"/>
          <w:tab w:val="num" w:pos="270"/>
        </w:tabs>
        <w:spacing w:before="240" w:after="60"/>
        <w:ind w:hanging="1440"/>
        <w:jc w:val="left"/>
        <w:rPr>
          <w:rFonts w:ascii="Arial" w:hAnsi="Arial" w:cs="Arial"/>
          <w:sz w:val="24"/>
          <w:szCs w:val="24"/>
          <w:u w:val="single"/>
        </w:rPr>
      </w:pPr>
      <w:r>
        <w:rPr>
          <w:rFonts w:ascii="Arial" w:hAnsi="Arial" w:cs="Arial"/>
          <w:sz w:val="24"/>
          <w:szCs w:val="24"/>
          <w:u w:val="single"/>
        </w:rPr>
        <w:t>Conditions</w:t>
      </w:r>
    </w:p>
    <w:p w:rsidR="000D56D3" w:rsidRDefault="00165825">
      <w:pPr>
        <w:ind w:left="720"/>
        <w:jc w:val="both"/>
        <w:rPr>
          <w:rFonts w:ascii="Arial" w:hAnsi="Arial" w:cs="Arial"/>
        </w:rPr>
      </w:pPr>
      <w:r>
        <w:rPr>
          <w:rFonts w:ascii="Arial" w:hAnsi="Arial" w:cs="Arial"/>
        </w:rPr>
        <w:t>• The dwelling should be maintained in good state of repair.</w:t>
      </w:r>
    </w:p>
    <w:p w:rsidR="000D56D3" w:rsidRDefault="00165825">
      <w:pPr>
        <w:ind w:left="720"/>
        <w:jc w:val="both"/>
        <w:rPr>
          <w:rFonts w:ascii="Arial" w:hAnsi="Arial" w:cs="Arial"/>
        </w:rPr>
      </w:pPr>
      <w:r>
        <w:rPr>
          <w:rFonts w:ascii="Arial" w:hAnsi="Arial" w:cs="Arial"/>
        </w:rPr>
        <w:t xml:space="preserve">• No benefit shall be payable unless the Company has been notified and has authorized assistance </w:t>
      </w:r>
      <w:r>
        <w:rPr>
          <w:rFonts w:ascii="Arial" w:hAnsi="Arial" w:cs="Arial"/>
        </w:rPr>
        <w:t>through the medium of the telephone number provided.</w:t>
      </w:r>
    </w:p>
    <w:p w:rsidR="000D56D3" w:rsidRDefault="00165825">
      <w:pPr>
        <w:ind w:left="720"/>
        <w:jc w:val="both"/>
        <w:rPr>
          <w:rFonts w:ascii="Arial" w:hAnsi="Arial" w:cs="Arial"/>
        </w:rPr>
      </w:pPr>
      <w:r>
        <w:rPr>
          <w:rFonts w:ascii="Arial" w:hAnsi="Arial" w:cs="Arial"/>
        </w:rPr>
        <w:t>• Your policy number must be quoted when calling for assistance and the relevant identification produced on the demand of the Operator, Tradesman or other nominated agent of the Company.</w:t>
      </w:r>
    </w:p>
    <w:p w:rsidR="000D56D3" w:rsidRDefault="00165825">
      <w:pPr>
        <w:ind w:left="720"/>
        <w:jc w:val="both"/>
        <w:rPr>
          <w:rFonts w:ascii="Arial" w:hAnsi="Arial" w:cs="Arial"/>
        </w:rPr>
      </w:pPr>
      <w:r>
        <w:rPr>
          <w:rFonts w:ascii="Arial" w:hAnsi="Arial" w:cs="Arial"/>
        </w:rPr>
        <w:lastRenderedPageBreak/>
        <w:t>• In the event o</w:t>
      </w:r>
      <w:r>
        <w:rPr>
          <w:rFonts w:ascii="Arial" w:hAnsi="Arial" w:cs="Arial"/>
        </w:rPr>
        <w:t>f cancellation of the Policy by the Insured, no return of Premium shall be allowed in respect of the Assistance Premium.</w:t>
      </w:r>
    </w:p>
    <w:p w:rsidR="000D56D3" w:rsidRDefault="00165825">
      <w:pPr>
        <w:ind w:left="720"/>
        <w:jc w:val="both"/>
        <w:rPr>
          <w:rFonts w:ascii="Arial" w:hAnsi="Arial" w:cs="Arial"/>
        </w:rPr>
      </w:pPr>
      <w:r>
        <w:rPr>
          <w:rFonts w:ascii="Arial" w:hAnsi="Arial" w:cs="Arial"/>
        </w:rPr>
        <w:t>• Any components of the dwelling and parts thereof which are falling or showing signs of wear and tear shall be replaced as soon as pos</w:t>
      </w:r>
      <w:r>
        <w:rPr>
          <w:rFonts w:ascii="Arial" w:hAnsi="Arial" w:cs="Arial"/>
        </w:rPr>
        <w:t>sible after the discovery of a defect.</w:t>
      </w:r>
    </w:p>
    <w:p w:rsidR="000D56D3" w:rsidRDefault="00165825">
      <w:pPr>
        <w:ind w:left="720"/>
        <w:jc w:val="both"/>
        <w:rPr>
          <w:rFonts w:ascii="Arial" w:hAnsi="Arial" w:cs="Arial"/>
        </w:rPr>
      </w:pPr>
      <w:r>
        <w:rPr>
          <w:rFonts w:ascii="Arial" w:hAnsi="Arial" w:cs="Arial"/>
        </w:rPr>
        <w:t>• The assistance company is responsible only for expenses incurred with his prior approval.</w:t>
      </w:r>
    </w:p>
    <w:p w:rsidR="000D56D3" w:rsidRDefault="000D56D3">
      <w:pPr>
        <w:jc w:val="both"/>
        <w:rPr>
          <w:rFonts w:ascii="Arial" w:hAnsi="Arial" w:cs="Arial"/>
          <w:b/>
          <w:u w:val="single"/>
        </w:rPr>
      </w:pPr>
    </w:p>
    <w:p w:rsidR="000D56D3" w:rsidRDefault="00165825">
      <w:pPr>
        <w:jc w:val="both"/>
        <w:rPr>
          <w:rFonts w:ascii="Arial" w:hAnsi="Arial" w:cs="Arial"/>
          <w:b/>
          <w:u w:val="single"/>
        </w:rPr>
      </w:pPr>
      <w:r>
        <w:rPr>
          <w:rFonts w:ascii="Arial" w:hAnsi="Arial" w:cs="Arial"/>
          <w:b/>
          <w:u w:val="single"/>
        </w:rPr>
        <w:t>SECTION II: Pickup &amp; Delivery</w:t>
      </w:r>
    </w:p>
    <w:p w:rsidR="000D56D3" w:rsidRDefault="000D56D3">
      <w:pPr>
        <w:jc w:val="both"/>
        <w:rPr>
          <w:rFonts w:ascii="Arial" w:hAnsi="Arial" w:cs="Arial"/>
          <w:b/>
          <w:u w:val="single"/>
        </w:rPr>
      </w:pPr>
    </w:p>
    <w:p w:rsidR="000D56D3" w:rsidRDefault="00165825">
      <w:pPr>
        <w:autoSpaceDE w:val="0"/>
        <w:autoSpaceDN w:val="0"/>
        <w:adjustRightInd w:val="0"/>
        <w:jc w:val="both"/>
        <w:rPr>
          <w:rFonts w:ascii="Arial" w:hAnsi="Arial" w:cs="Arial"/>
          <w:color w:val="000000"/>
          <w:lang w:eastAsia="en-US"/>
        </w:rPr>
      </w:pPr>
      <w:r>
        <w:rPr>
          <w:rFonts w:ascii="Arial" w:hAnsi="Arial" w:cs="Arial"/>
          <w:color w:val="000000"/>
          <w:lang w:eastAsia="en-US"/>
        </w:rPr>
        <w:t>Assistance Company shall provide Car Pickup and delivery bundle of services, up to the maximum number of services per year mentioned in the Annex I as the following:</w:t>
      </w:r>
    </w:p>
    <w:p w:rsidR="000D56D3" w:rsidRDefault="000D56D3">
      <w:pPr>
        <w:autoSpaceDE w:val="0"/>
        <w:autoSpaceDN w:val="0"/>
        <w:adjustRightInd w:val="0"/>
        <w:jc w:val="both"/>
        <w:rPr>
          <w:rFonts w:ascii="Arial" w:hAnsi="Arial" w:cs="Arial"/>
          <w:color w:val="000000"/>
          <w:lang w:eastAsia="en-US"/>
        </w:rPr>
      </w:pPr>
    </w:p>
    <w:p w:rsidR="000D56D3" w:rsidRDefault="00165825">
      <w:pPr>
        <w:autoSpaceDE w:val="0"/>
        <w:autoSpaceDN w:val="0"/>
        <w:adjustRightInd w:val="0"/>
        <w:jc w:val="both"/>
        <w:rPr>
          <w:rFonts w:ascii="Arial" w:hAnsi="Arial" w:cs="Arial"/>
          <w:color w:val="000000"/>
          <w:lang w:eastAsia="en-US"/>
        </w:rPr>
      </w:pPr>
      <w:r>
        <w:rPr>
          <w:rFonts w:ascii="Arial" w:hAnsi="Arial" w:cs="Arial"/>
          <w:color w:val="000000"/>
          <w:lang w:eastAsia="en-US"/>
        </w:rPr>
        <w:t xml:space="preserve">1. Pickup and delivery for routine maintenance </w:t>
      </w:r>
    </w:p>
    <w:p w:rsidR="000D56D3" w:rsidRDefault="00165825">
      <w:pPr>
        <w:autoSpaceDE w:val="0"/>
        <w:autoSpaceDN w:val="0"/>
        <w:adjustRightInd w:val="0"/>
        <w:jc w:val="both"/>
        <w:rPr>
          <w:rFonts w:ascii="Arial" w:hAnsi="Arial" w:cs="Arial"/>
          <w:color w:val="000000"/>
          <w:lang w:eastAsia="en-US"/>
        </w:rPr>
      </w:pPr>
      <w:r>
        <w:rPr>
          <w:rFonts w:ascii="Arial" w:hAnsi="Arial" w:cs="Arial"/>
          <w:color w:val="000000"/>
          <w:lang w:eastAsia="en-US"/>
        </w:rPr>
        <w:t xml:space="preserve">2. Taxi service for routine maintenance </w:t>
      </w:r>
    </w:p>
    <w:p w:rsidR="000D56D3" w:rsidRDefault="00165825">
      <w:pPr>
        <w:autoSpaceDE w:val="0"/>
        <w:autoSpaceDN w:val="0"/>
        <w:adjustRightInd w:val="0"/>
        <w:jc w:val="both"/>
        <w:rPr>
          <w:rFonts w:ascii="Arial" w:hAnsi="Arial" w:cs="Arial"/>
          <w:color w:val="000000"/>
          <w:lang w:eastAsia="en-US"/>
        </w:rPr>
      </w:pPr>
      <w:r>
        <w:rPr>
          <w:rFonts w:ascii="Arial" w:hAnsi="Arial" w:cs="Arial"/>
          <w:color w:val="000000"/>
          <w:lang w:eastAsia="en-US"/>
        </w:rPr>
        <w:t xml:space="preserve">3. Pickup and delivery for annual traffic directorate inspection and registration </w:t>
      </w:r>
    </w:p>
    <w:p w:rsidR="000D56D3" w:rsidRDefault="00165825">
      <w:pPr>
        <w:autoSpaceDE w:val="0"/>
        <w:autoSpaceDN w:val="0"/>
        <w:adjustRightInd w:val="0"/>
        <w:jc w:val="both"/>
        <w:rPr>
          <w:rFonts w:ascii="Arial" w:hAnsi="Arial" w:cs="Arial"/>
          <w:color w:val="000000"/>
          <w:rtl/>
          <w:lang w:eastAsia="en-US"/>
        </w:rPr>
      </w:pPr>
      <w:r>
        <w:rPr>
          <w:rFonts w:ascii="Arial" w:hAnsi="Arial" w:cs="Arial"/>
          <w:color w:val="000000"/>
          <w:lang w:eastAsia="en-US"/>
        </w:rPr>
        <w:t xml:space="preserve">4. Annual traffic directorate car registration through post </w:t>
      </w:r>
    </w:p>
    <w:p w:rsidR="000D56D3" w:rsidRDefault="00165825">
      <w:pPr>
        <w:autoSpaceDE w:val="0"/>
        <w:autoSpaceDN w:val="0"/>
        <w:adjustRightInd w:val="0"/>
        <w:jc w:val="both"/>
        <w:rPr>
          <w:rFonts w:ascii="Arial" w:hAnsi="Arial" w:cs="Arial"/>
          <w:color w:val="000000"/>
          <w:lang w:eastAsia="en-US"/>
        </w:rPr>
      </w:pPr>
      <w:r>
        <w:rPr>
          <w:rFonts w:ascii="Arial" w:hAnsi="Arial" w:cs="Arial" w:hint="cs"/>
          <w:color w:val="000000"/>
          <w:rtl/>
          <w:lang w:eastAsia="en-US"/>
        </w:rPr>
        <w:t>5</w:t>
      </w:r>
      <w:r>
        <w:rPr>
          <w:rFonts w:ascii="Arial" w:hAnsi="Arial" w:cs="Arial"/>
          <w:color w:val="000000"/>
          <w:lang w:eastAsia="en-US"/>
        </w:rPr>
        <w:t>. Airport Drop off Benefit.</w:t>
      </w:r>
    </w:p>
    <w:p w:rsidR="000D56D3" w:rsidRDefault="000D56D3">
      <w:pPr>
        <w:autoSpaceDE w:val="0"/>
        <w:autoSpaceDN w:val="0"/>
        <w:adjustRightInd w:val="0"/>
        <w:rPr>
          <w:rFonts w:ascii="Arial" w:hAnsi="Arial" w:cs="Arial"/>
          <w:color w:val="000000"/>
          <w:lang w:eastAsia="en-US"/>
        </w:rPr>
      </w:pPr>
    </w:p>
    <w:p w:rsidR="000D56D3" w:rsidRDefault="00165825">
      <w:pPr>
        <w:autoSpaceDE w:val="0"/>
        <w:autoSpaceDN w:val="0"/>
        <w:adjustRightInd w:val="0"/>
        <w:rPr>
          <w:rFonts w:ascii="Arial" w:hAnsi="Arial" w:cs="Arial"/>
          <w:color w:val="000000"/>
          <w:lang w:eastAsia="en-US"/>
        </w:rPr>
      </w:pPr>
      <w:r>
        <w:rPr>
          <w:rFonts w:ascii="Arial" w:hAnsi="Arial" w:cs="Arial"/>
          <w:color w:val="000000"/>
          <w:lang w:eastAsia="en-US"/>
        </w:rPr>
        <w:t>(as hereinafter defined), to the Beneficiaries under the terms of this Agreement.</w:t>
      </w:r>
    </w:p>
    <w:p w:rsidR="000D56D3" w:rsidRDefault="00165825">
      <w:pPr>
        <w:pStyle w:val="Heading1"/>
        <w:rPr>
          <w:i/>
        </w:rPr>
      </w:pPr>
      <w:r>
        <w:t>Services</w:t>
      </w:r>
    </w:p>
    <w:p w:rsidR="000D56D3" w:rsidRDefault="000D56D3">
      <w:pPr>
        <w:pStyle w:val="BodyText"/>
        <w:autoSpaceDE w:val="0"/>
        <w:autoSpaceDN w:val="0"/>
        <w:adjustRightInd w:val="0"/>
        <w:jc w:val="both"/>
        <w:rPr>
          <w:b/>
          <w:bCs/>
          <w:color w:val="000000"/>
          <w:sz w:val="20"/>
          <w:szCs w:val="20"/>
          <w:u w:val="single"/>
        </w:rPr>
      </w:pPr>
    </w:p>
    <w:p w:rsidR="000D56D3" w:rsidRDefault="000D56D3">
      <w:pPr>
        <w:pStyle w:val="BodyText"/>
        <w:autoSpaceDE w:val="0"/>
        <w:autoSpaceDN w:val="0"/>
        <w:adjustRightInd w:val="0"/>
        <w:jc w:val="both"/>
        <w:rPr>
          <w:b/>
          <w:bCs/>
          <w:color w:val="000000"/>
          <w:sz w:val="20"/>
          <w:szCs w:val="20"/>
          <w:u w:val="single"/>
        </w:rPr>
      </w:pPr>
    </w:p>
    <w:p w:rsidR="000D56D3" w:rsidRDefault="000D56D3">
      <w:pPr>
        <w:pStyle w:val="BodyText"/>
        <w:autoSpaceDE w:val="0"/>
        <w:autoSpaceDN w:val="0"/>
        <w:adjustRightInd w:val="0"/>
        <w:jc w:val="both"/>
        <w:rPr>
          <w:b/>
          <w:bCs/>
          <w:color w:val="000000"/>
          <w:sz w:val="20"/>
          <w:szCs w:val="20"/>
        </w:rPr>
      </w:pPr>
    </w:p>
    <w:p w:rsidR="000D56D3" w:rsidRDefault="000D56D3">
      <w:pPr>
        <w:pStyle w:val="BodyText"/>
        <w:autoSpaceDE w:val="0"/>
        <w:autoSpaceDN w:val="0"/>
        <w:adjustRightInd w:val="0"/>
        <w:jc w:val="both"/>
        <w:rPr>
          <w:b/>
          <w:bCs/>
          <w:color w:val="000000"/>
          <w:sz w:val="20"/>
          <w:szCs w:val="20"/>
        </w:rPr>
      </w:pPr>
    </w:p>
    <w:p w:rsidR="000D56D3" w:rsidRDefault="000D56D3">
      <w:pPr>
        <w:pStyle w:val="BodyText"/>
        <w:autoSpaceDE w:val="0"/>
        <w:autoSpaceDN w:val="0"/>
        <w:adjustRightInd w:val="0"/>
        <w:jc w:val="both"/>
        <w:rPr>
          <w:b/>
          <w:bCs/>
          <w:color w:val="000000"/>
          <w:sz w:val="20"/>
          <w:szCs w:val="20"/>
        </w:rPr>
      </w:pPr>
    </w:p>
    <w:p w:rsidR="000D56D3" w:rsidRDefault="000D56D3">
      <w:pPr>
        <w:pStyle w:val="BodyText"/>
        <w:autoSpaceDE w:val="0"/>
        <w:autoSpaceDN w:val="0"/>
        <w:adjustRightInd w:val="0"/>
        <w:jc w:val="both"/>
        <w:rPr>
          <w:b/>
          <w:bCs/>
          <w:color w:val="000000"/>
          <w:sz w:val="20"/>
          <w:szCs w:val="20"/>
        </w:rPr>
      </w:pPr>
    </w:p>
    <w:p w:rsidR="000D56D3" w:rsidRDefault="000D56D3">
      <w:pPr>
        <w:pStyle w:val="BodyText"/>
        <w:autoSpaceDE w:val="0"/>
        <w:autoSpaceDN w:val="0"/>
        <w:adjustRightInd w:val="0"/>
        <w:jc w:val="both"/>
        <w:rPr>
          <w:b/>
          <w:bCs/>
          <w:color w:val="000000"/>
          <w:sz w:val="20"/>
          <w:szCs w:val="20"/>
        </w:rPr>
      </w:pPr>
    </w:p>
    <w:p w:rsidR="000D56D3" w:rsidRDefault="000D56D3">
      <w:pPr>
        <w:pStyle w:val="BodyText"/>
        <w:autoSpaceDE w:val="0"/>
        <w:autoSpaceDN w:val="0"/>
        <w:adjustRightInd w:val="0"/>
        <w:jc w:val="both"/>
        <w:rPr>
          <w:b/>
          <w:bCs/>
          <w:color w:val="000000"/>
          <w:sz w:val="20"/>
          <w:szCs w:val="20"/>
        </w:rPr>
      </w:pPr>
    </w:p>
    <w:p w:rsidR="000D56D3" w:rsidRDefault="000D56D3">
      <w:pPr>
        <w:pStyle w:val="BodyText"/>
        <w:autoSpaceDE w:val="0"/>
        <w:autoSpaceDN w:val="0"/>
        <w:adjustRightInd w:val="0"/>
        <w:jc w:val="both"/>
        <w:rPr>
          <w:b/>
          <w:bCs/>
          <w:color w:val="000000"/>
          <w:sz w:val="20"/>
          <w:szCs w:val="20"/>
        </w:rPr>
      </w:pPr>
    </w:p>
    <w:p w:rsidR="000D56D3" w:rsidRDefault="00165825">
      <w:pPr>
        <w:pStyle w:val="BodyText"/>
        <w:numPr>
          <w:ilvl w:val="0"/>
          <w:numId w:val="49"/>
        </w:numPr>
        <w:autoSpaceDE w:val="0"/>
        <w:autoSpaceDN w:val="0"/>
        <w:adjustRightInd w:val="0"/>
        <w:jc w:val="both"/>
        <w:rPr>
          <w:rFonts w:ascii="Arial" w:hAnsi="Arial" w:cs="Arial"/>
          <w:b/>
          <w:bCs/>
          <w:color w:val="000000"/>
          <w:sz w:val="20"/>
          <w:szCs w:val="20"/>
          <w:u w:val="single"/>
        </w:rPr>
      </w:pPr>
      <w:r>
        <w:rPr>
          <w:rFonts w:ascii="Arial" w:hAnsi="Arial" w:cs="Arial"/>
          <w:b/>
          <w:bCs/>
          <w:color w:val="000000"/>
          <w:sz w:val="20"/>
          <w:szCs w:val="20"/>
        </w:rPr>
        <w:t xml:space="preserve">Pickup and delivery for routines maintenance: </w:t>
      </w:r>
      <w:r>
        <w:rPr>
          <w:rFonts w:ascii="Arial" w:hAnsi="Arial" w:cs="Arial"/>
          <w:color w:val="000000"/>
          <w:sz w:val="20"/>
          <w:szCs w:val="20"/>
        </w:rPr>
        <w:t xml:space="preserve">picking up customer car from his/her location to do the necessary maintenance required and deliver it back to customer location, Note: The service needs booking 48/H in advance.  </w:t>
      </w:r>
    </w:p>
    <w:p w:rsidR="000D56D3" w:rsidRDefault="000D56D3">
      <w:pPr>
        <w:pStyle w:val="BodyText"/>
        <w:autoSpaceDE w:val="0"/>
        <w:autoSpaceDN w:val="0"/>
        <w:adjustRightInd w:val="0"/>
        <w:ind w:left="360"/>
        <w:rPr>
          <w:rFonts w:ascii="Arial" w:hAnsi="Arial" w:cs="Arial"/>
          <w:b/>
          <w:bCs/>
          <w:color w:val="000000"/>
          <w:sz w:val="20"/>
          <w:szCs w:val="20"/>
          <w:u w:val="single"/>
        </w:rPr>
      </w:pPr>
    </w:p>
    <w:p w:rsidR="000D56D3" w:rsidRDefault="00165825">
      <w:pPr>
        <w:pStyle w:val="BodyText"/>
        <w:numPr>
          <w:ilvl w:val="0"/>
          <w:numId w:val="49"/>
        </w:numPr>
        <w:autoSpaceDE w:val="0"/>
        <w:autoSpaceDN w:val="0"/>
        <w:adjustRightInd w:val="0"/>
        <w:jc w:val="both"/>
        <w:rPr>
          <w:rFonts w:ascii="Arial" w:hAnsi="Arial" w:cs="Arial"/>
          <w:b/>
          <w:bCs/>
          <w:color w:val="000000"/>
          <w:sz w:val="20"/>
          <w:szCs w:val="20"/>
          <w:u w:val="single"/>
        </w:rPr>
      </w:pPr>
      <w:r>
        <w:rPr>
          <w:rFonts w:ascii="Arial" w:hAnsi="Arial" w:cs="Arial"/>
          <w:b/>
          <w:bCs/>
          <w:color w:val="000000"/>
          <w:sz w:val="20"/>
          <w:szCs w:val="20"/>
        </w:rPr>
        <w:t>Taxi servic</w:t>
      </w:r>
      <w:r>
        <w:rPr>
          <w:rFonts w:ascii="Arial" w:hAnsi="Arial" w:cs="Arial"/>
          <w:b/>
          <w:bCs/>
          <w:color w:val="000000"/>
          <w:sz w:val="20"/>
          <w:szCs w:val="20"/>
        </w:rPr>
        <w:t>es for routines maintenance</w:t>
      </w:r>
      <w:r>
        <w:rPr>
          <w:rFonts w:ascii="Arial" w:hAnsi="Arial" w:cs="Arial"/>
          <w:b/>
          <w:bCs/>
          <w:color w:val="000000"/>
          <w:sz w:val="20"/>
          <w:szCs w:val="20"/>
          <w:u w:val="single"/>
        </w:rPr>
        <w:t>:</w:t>
      </w:r>
      <w:r>
        <w:rPr>
          <w:rFonts w:ascii="Arial" w:hAnsi="Arial" w:cs="Arial"/>
          <w:color w:val="000000"/>
          <w:sz w:val="20"/>
          <w:szCs w:val="20"/>
        </w:rPr>
        <w:t xml:space="preserve"> provide Taxi service to pick him/her from the his/her location and drop it to the car services centre or the opposite. Note: The service needs booking 48/H in advance.  </w:t>
      </w:r>
    </w:p>
    <w:p w:rsidR="000D56D3" w:rsidRDefault="000D56D3">
      <w:pPr>
        <w:pStyle w:val="BodyText"/>
        <w:autoSpaceDE w:val="0"/>
        <w:autoSpaceDN w:val="0"/>
        <w:adjustRightInd w:val="0"/>
        <w:ind w:left="360"/>
        <w:rPr>
          <w:rFonts w:ascii="Arial" w:hAnsi="Arial" w:cs="Arial"/>
          <w:b/>
          <w:bCs/>
          <w:color w:val="000000"/>
          <w:sz w:val="20"/>
          <w:szCs w:val="20"/>
          <w:u w:val="single"/>
        </w:rPr>
      </w:pPr>
    </w:p>
    <w:p w:rsidR="000D56D3" w:rsidRDefault="00165825">
      <w:pPr>
        <w:pStyle w:val="BodyText"/>
        <w:numPr>
          <w:ilvl w:val="0"/>
          <w:numId w:val="49"/>
        </w:numPr>
        <w:autoSpaceDE w:val="0"/>
        <w:autoSpaceDN w:val="0"/>
        <w:adjustRightInd w:val="0"/>
        <w:jc w:val="both"/>
        <w:rPr>
          <w:rFonts w:ascii="Arial" w:hAnsi="Arial" w:cs="Arial"/>
          <w:b/>
          <w:bCs/>
          <w:color w:val="000000"/>
          <w:sz w:val="20"/>
          <w:szCs w:val="20"/>
          <w:u w:val="single"/>
        </w:rPr>
      </w:pPr>
      <w:r>
        <w:rPr>
          <w:rFonts w:ascii="Arial" w:hAnsi="Arial" w:cs="Arial"/>
          <w:b/>
          <w:bCs/>
          <w:color w:val="000000"/>
          <w:sz w:val="20"/>
          <w:szCs w:val="20"/>
        </w:rPr>
        <w:t>Traffic inspection and car registration:</w:t>
      </w:r>
      <w:r>
        <w:rPr>
          <w:rFonts w:ascii="Arial" w:hAnsi="Arial" w:cs="Arial"/>
          <w:b/>
          <w:bCs/>
          <w:color w:val="000000"/>
          <w:sz w:val="20"/>
          <w:szCs w:val="20"/>
          <w:u w:val="single"/>
        </w:rPr>
        <w:t xml:space="preserve"> </w:t>
      </w:r>
      <w:r>
        <w:rPr>
          <w:rFonts w:ascii="Arial" w:hAnsi="Arial" w:cs="Arial"/>
          <w:color w:val="000000"/>
          <w:sz w:val="20"/>
          <w:szCs w:val="20"/>
        </w:rPr>
        <w:t xml:space="preserve"> Provide service of picking up customer car from his/her location to the traffic directorate to do the annual traffic inspection and deliver back the car to customer location, completing the service by register the car in the post office Note: The service </w:t>
      </w:r>
      <w:r>
        <w:rPr>
          <w:rFonts w:ascii="Arial" w:hAnsi="Arial" w:cs="Arial"/>
          <w:color w:val="000000"/>
          <w:sz w:val="20"/>
          <w:szCs w:val="20"/>
        </w:rPr>
        <w:t xml:space="preserve">need booking 48/H in advance.  </w:t>
      </w:r>
    </w:p>
    <w:p w:rsidR="000D56D3" w:rsidRDefault="000D56D3">
      <w:pPr>
        <w:pStyle w:val="BodyText"/>
        <w:autoSpaceDE w:val="0"/>
        <w:autoSpaceDN w:val="0"/>
        <w:adjustRightInd w:val="0"/>
        <w:ind w:left="360"/>
        <w:rPr>
          <w:rFonts w:ascii="Arial" w:hAnsi="Arial" w:cs="Arial"/>
          <w:b/>
          <w:bCs/>
          <w:color w:val="000000"/>
          <w:sz w:val="20"/>
          <w:szCs w:val="20"/>
          <w:u w:val="single"/>
        </w:rPr>
      </w:pPr>
    </w:p>
    <w:p w:rsidR="000D56D3" w:rsidRDefault="00165825">
      <w:pPr>
        <w:pStyle w:val="BodyText"/>
        <w:numPr>
          <w:ilvl w:val="0"/>
          <w:numId w:val="49"/>
        </w:numPr>
        <w:autoSpaceDE w:val="0"/>
        <w:autoSpaceDN w:val="0"/>
        <w:adjustRightInd w:val="0"/>
        <w:jc w:val="both"/>
        <w:rPr>
          <w:rFonts w:ascii="Arial" w:hAnsi="Arial" w:cs="Arial"/>
          <w:b/>
          <w:bCs/>
          <w:color w:val="000000"/>
          <w:sz w:val="20"/>
          <w:szCs w:val="20"/>
          <w:u w:val="single"/>
        </w:rPr>
      </w:pPr>
      <w:r>
        <w:rPr>
          <w:rFonts w:ascii="Arial" w:hAnsi="Arial" w:cs="Arial"/>
          <w:b/>
          <w:bCs/>
          <w:color w:val="000000"/>
          <w:sz w:val="20"/>
          <w:szCs w:val="20"/>
        </w:rPr>
        <w:t xml:space="preserve">Car Registration through post: </w:t>
      </w:r>
      <w:r>
        <w:rPr>
          <w:rFonts w:ascii="Arial" w:hAnsi="Arial" w:cs="Arial"/>
          <w:color w:val="000000"/>
          <w:sz w:val="20"/>
          <w:szCs w:val="20"/>
        </w:rPr>
        <w:t xml:space="preserve"> register customer car in the post office.     Note: The service needs booking 48/H in advance. </w:t>
      </w:r>
    </w:p>
    <w:p w:rsidR="000D56D3" w:rsidRDefault="000D56D3">
      <w:pPr>
        <w:pStyle w:val="ListParagraph"/>
        <w:rPr>
          <w:rFonts w:ascii="Arial" w:hAnsi="Arial" w:cs="Arial"/>
          <w:color w:val="000000"/>
          <w:sz w:val="20"/>
          <w:szCs w:val="20"/>
        </w:rPr>
      </w:pPr>
    </w:p>
    <w:p w:rsidR="000D56D3" w:rsidRDefault="00165825">
      <w:pPr>
        <w:pStyle w:val="BodyText"/>
        <w:numPr>
          <w:ilvl w:val="0"/>
          <w:numId w:val="49"/>
        </w:numPr>
        <w:autoSpaceDE w:val="0"/>
        <w:autoSpaceDN w:val="0"/>
        <w:adjustRightInd w:val="0"/>
        <w:rPr>
          <w:rFonts w:ascii="Arial" w:hAnsi="Arial" w:cs="Arial"/>
          <w:color w:val="000000"/>
          <w:sz w:val="20"/>
          <w:szCs w:val="20"/>
        </w:rPr>
      </w:pPr>
      <w:r>
        <w:rPr>
          <w:rFonts w:ascii="Arial" w:hAnsi="Arial" w:cs="Arial"/>
          <w:b/>
          <w:bCs/>
          <w:color w:val="000000"/>
          <w:sz w:val="20"/>
          <w:szCs w:val="20"/>
        </w:rPr>
        <w:lastRenderedPageBreak/>
        <w:t>Drop off airport Benefit</w:t>
      </w:r>
      <w:r>
        <w:rPr>
          <w:rFonts w:ascii="Calibri" w:hAnsi="Calibri"/>
          <w:b/>
          <w:bCs/>
          <w:color w:val="000000"/>
          <w:sz w:val="22"/>
          <w:szCs w:val="22"/>
        </w:rPr>
        <w:t xml:space="preserve">:  </w:t>
      </w:r>
      <w:r>
        <w:rPr>
          <w:rFonts w:ascii="Arial" w:hAnsi="Arial" w:cs="Arial"/>
          <w:color w:val="000000"/>
          <w:sz w:val="20"/>
          <w:szCs w:val="20"/>
        </w:rPr>
        <w:t>Provide taxi service of picking up customer from his/her location a</w:t>
      </w:r>
      <w:r>
        <w:rPr>
          <w:rFonts w:ascii="Arial" w:hAnsi="Arial" w:cs="Arial"/>
          <w:color w:val="000000"/>
          <w:sz w:val="20"/>
          <w:szCs w:val="20"/>
        </w:rPr>
        <w:t>nd drop him to the airport up to 2 free services per year.</w:t>
      </w:r>
      <w:r>
        <w:rPr>
          <w:rFonts w:ascii="Arial" w:hAnsi="Arial" w:cs="Arial"/>
          <w:color w:val="000000"/>
          <w:sz w:val="20"/>
          <w:szCs w:val="20"/>
        </w:rPr>
        <w:tab/>
        <w:t>Note: The Service Needs Booking 48/H in Advance.</w:t>
      </w:r>
    </w:p>
    <w:p w:rsidR="000D56D3" w:rsidRDefault="00165825">
      <w:pPr>
        <w:pStyle w:val="BodyText"/>
        <w:autoSpaceDE w:val="0"/>
        <w:autoSpaceDN w:val="0"/>
        <w:adjustRightInd w:val="0"/>
        <w:ind w:left="720"/>
        <w:rPr>
          <w:rFonts w:ascii="Calibri" w:hAnsi="Calibri"/>
          <w:b/>
          <w:bCs/>
          <w:color w:val="000000"/>
          <w:sz w:val="22"/>
          <w:szCs w:val="22"/>
        </w:rPr>
      </w:pPr>
      <w:r>
        <w:rPr>
          <w:rFonts w:ascii="Arial" w:hAnsi="Arial" w:cs="Arial"/>
          <w:color w:val="000000"/>
          <w:sz w:val="20"/>
          <w:szCs w:val="20"/>
        </w:rPr>
        <w:t xml:space="preserve"> </w:t>
      </w:r>
    </w:p>
    <w:p w:rsidR="000D56D3" w:rsidRDefault="000D56D3">
      <w:pPr>
        <w:rPr>
          <w:rFonts w:ascii="Arial" w:hAnsi="Arial" w:cs="Arial"/>
          <w:b/>
          <w:sz w:val="22"/>
          <w:szCs w:val="22"/>
          <w:u w:val="single"/>
        </w:rPr>
      </w:pPr>
    </w:p>
    <w:p w:rsidR="000D56D3" w:rsidRDefault="00165825">
      <w:pPr>
        <w:numPr>
          <w:ilvl w:val="0"/>
          <w:numId w:val="46"/>
        </w:numPr>
        <w:autoSpaceDE w:val="0"/>
        <w:autoSpaceDN w:val="0"/>
        <w:adjustRightInd w:val="0"/>
        <w:ind w:left="540" w:hanging="540"/>
        <w:rPr>
          <w:rFonts w:ascii="Arial" w:hAnsi="Arial" w:cs="Arial"/>
          <w:b/>
          <w:bCs/>
          <w:color w:val="000000"/>
          <w:sz w:val="22"/>
          <w:szCs w:val="22"/>
          <w:u w:val="single"/>
          <w:lang w:eastAsia="en-US"/>
        </w:rPr>
      </w:pPr>
      <w:r>
        <w:rPr>
          <w:rFonts w:ascii="Arial" w:hAnsi="Arial" w:cs="Arial"/>
          <w:b/>
          <w:bCs/>
          <w:color w:val="000000"/>
          <w:sz w:val="22"/>
          <w:szCs w:val="22"/>
          <w:u w:val="single"/>
          <w:lang w:eastAsia="en-US"/>
        </w:rPr>
        <w:t>Conditions</w:t>
      </w:r>
    </w:p>
    <w:p w:rsidR="000D56D3" w:rsidRDefault="000D56D3">
      <w:pPr>
        <w:rPr>
          <w:rFonts w:ascii="Arial" w:hAnsi="Arial" w:cs="Arial"/>
          <w:b/>
          <w:sz w:val="28"/>
          <w:szCs w:val="28"/>
          <w:u w:val="single"/>
        </w:rPr>
      </w:pP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The customer hereby authorizes the assistance company to do the necessary services as per the services order mentioned in the service form and grant permission to the assistance company representative person to operate the vehicle on the road for the purpo</w:t>
      </w:r>
      <w:r>
        <w:rPr>
          <w:rFonts w:ascii="Arial" w:hAnsi="Arial" w:cs="Arial"/>
          <w:sz w:val="20"/>
          <w:szCs w:val="20"/>
          <w:lang w:val="en-US"/>
        </w:rPr>
        <w:t>se of providing the services requested.</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 xml:space="preserve">The customer hereby confirms that his car has a valid Comprehensive Motor Insurance (motor third party plus own damage insurance) which will cover any accidents or losses occur while providing the services.     </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 xml:space="preserve">The </w:t>
      </w:r>
      <w:r>
        <w:rPr>
          <w:rFonts w:ascii="Arial" w:hAnsi="Arial" w:cs="Arial"/>
          <w:sz w:val="20"/>
          <w:szCs w:val="20"/>
          <w:lang w:val="en-US"/>
        </w:rPr>
        <w:t>assistance company will be responsible to pay any traffic accident fee or the excess amount applied under the Comprehensive Motor Insurance mentioned in point 2 above in case an accident occurred while providing the services by the assistance company repre</w:t>
      </w:r>
      <w:r>
        <w:rPr>
          <w:rFonts w:ascii="Arial" w:hAnsi="Arial" w:cs="Arial"/>
          <w:sz w:val="20"/>
          <w:szCs w:val="20"/>
          <w:lang w:val="en-US"/>
        </w:rPr>
        <w:t>sentative person. However, the assistance company or the insurer will not be liable for any increase in the car’s renewal premium as a result of an accident.</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lastRenderedPageBreak/>
        <w:t>The customer certifies that there are no valuables or personal items left inside the vehicle and h</w:t>
      </w:r>
      <w:r>
        <w:rPr>
          <w:rFonts w:ascii="Arial" w:hAnsi="Arial" w:cs="Arial"/>
          <w:sz w:val="20"/>
          <w:szCs w:val="20"/>
          <w:lang w:val="en-US"/>
        </w:rPr>
        <w:t xml:space="preserve">e/she will not claim for any loss of or damage to valuables or personal items afterwards.   </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The assistance company will be responsible only for any traffic offence happened during the service period as per the period mentioned in the check list form of pi</w:t>
      </w:r>
      <w:r>
        <w:rPr>
          <w:rFonts w:ascii="Arial" w:hAnsi="Arial" w:cs="Arial"/>
          <w:sz w:val="20"/>
          <w:szCs w:val="20"/>
          <w:lang w:val="en-US"/>
        </w:rPr>
        <w:t>ckup and delivery time.</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The assistance company will not be responsible of any breakdown or repair cost happened during the service period.</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The assistance company must receive the vehicle with enough fuel to provide the service and gulf assist will be not r</w:t>
      </w:r>
      <w:r>
        <w:rPr>
          <w:rFonts w:ascii="Arial" w:hAnsi="Arial" w:cs="Arial"/>
          <w:sz w:val="20"/>
          <w:szCs w:val="20"/>
          <w:lang w:val="en-US"/>
        </w:rPr>
        <w:t>esponsible for any fuel cost.</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The customer must pay to the assistance company in advance the service fee in addition to other related fees such as traffic fines, maintenance cost or others.</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The Customer must ask for payment receipt from the assistance comp</w:t>
      </w:r>
      <w:r>
        <w:rPr>
          <w:rFonts w:ascii="Arial" w:hAnsi="Arial" w:cs="Arial"/>
          <w:sz w:val="20"/>
          <w:szCs w:val="20"/>
          <w:lang w:val="en-US"/>
        </w:rPr>
        <w:t>any representative person. The assistance company will not be responsible to reimburse any extra payment paid to the company representative person without payment receipt.</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The customer must sign the vehicle check list form while handing over his vehicle at</w:t>
      </w:r>
      <w:r>
        <w:rPr>
          <w:rFonts w:ascii="Arial" w:hAnsi="Arial" w:cs="Arial"/>
          <w:sz w:val="20"/>
          <w:szCs w:val="20"/>
          <w:lang w:val="en-US"/>
        </w:rPr>
        <w:t xml:space="preserve"> service inception and receiving it back. </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For traffic inspection service, the assistance company will not be responsible in case the vehicle did not pass the traffic inspection.</w:t>
      </w:r>
    </w:p>
    <w:p w:rsidR="000D56D3" w:rsidRDefault="000D56D3">
      <w:pPr>
        <w:pStyle w:val="ListParagraph"/>
        <w:spacing w:after="200" w:line="276" w:lineRule="auto"/>
        <w:ind w:left="360"/>
        <w:contextualSpacing/>
        <w:rPr>
          <w:rFonts w:ascii="Arial" w:hAnsi="Arial" w:cs="Arial"/>
          <w:sz w:val="20"/>
          <w:szCs w:val="20"/>
          <w:lang w:val="en-US"/>
        </w:rPr>
      </w:pPr>
    </w:p>
    <w:p w:rsidR="000D56D3" w:rsidRDefault="000D56D3">
      <w:pPr>
        <w:pStyle w:val="ListParagraph"/>
        <w:spacing w:after="200" w:line="276" w:lineRule="auto"/>
        <w:ind w:left="360"/>
        <w:contextualSpacing/>
        <w:rPr>
          <w:rFonts w:ascii="Arial" w:hAnsi="Arial" w:cs="Arial"/>
          <w:sz w:val="20"/>
          <w:szCs w:val="20"/>
          <w:lang w:val="en-US"/>
        </w:rPr>
      </w:pPr>
    </w:p>
    <w:p w:rsidR="000D56D3" w:rsidRDefault="000D56D3">
      <w:pPr>
        <w:pStyle w:val="ListParagraph"/>
        <w:spacing w:after="200" w:line="276" w:lineRule="auto"/>
        <w:ind w:left="360"/>
        <w:contextualSpacing/>
        <w:rPr>
          <w:rFonts w:ascii="Arial" w:hAnsi="Arial" w:cs="Arial"/>
          <w:sz w:val="20"/>
          <w:szCs w:val="20"/>
          <w:lang w:val="en-US"/>
        </w:rPr>
      </w:pPr>
    </w:p>
    <w:p w:rsidR="000D56D3" w:rsidRDefault="000D56D3">
      <w:pPr>
        <w:pStyle w:val="ListParagraph"/>
        <w:spacing w:after="200" w:line="276" w:lineRule="auto"/>
        <w:ind w:left="360"/>
        <w:contextualSpacing/>
        <w:rPr>
          <w:rFonts w:ascii="Arial" w:hAnsi="Arial" w:cs="Arial"/>
          <w:sz w:val="20"/>
          <w:szCs w:val="20"/>
          <w:lang w:val="en-US"/>
        </w:rPr>
      </w:pPr>
    </w:p>
    <w:p w:rsidR="000D56D3" w:rsidRDefault="000D56D3">
      <w:pPr>
        <w:pStyle w:val="ListParagraph"/>
        <w:spacing w:after="200" w:line="276" w:lineRule="auto"/>
        <w:ind w:left="360"/>
        <w:contextualSpacing/>
        <w:rPr>
          <w:rFonts w:ascii="Arial" w:hAnsi="Arial" w:cs="Arial"/>
          <w:sz w:val="20"/>
          <w:szCs w:val="20"/>
          <w:lang w:val="en-US"/>
        </w:rPr>
      </w:pP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 xml:space="preserve">For routine maintenance service, the assistance company will not be responsible of any repair requested by the customer and is not repaired by the workshop. </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On receiving the vehicle, the customer is required to conduct a vehicle inspection. Should the cus</w:t>
      </w:r>
      <w:r>
        <w:rPr>
          <w:rFonts w:ascii="Arial" w:hAnsi="Arial" w:cs="Arial"/>
          <w:sz w:val="20"/>
          <w:szCs w:val="20"/>
          <w:lang w:val="en-US"/>
        </w:rPr>
        <w:t>tomer take the delivery of the vehicle, it is assumed that he/she is satisfied with the service and there are no damage claims that will be entertained after delivery is taken.</w:t>
      </w:r>
    </w:p>
    <w:p w:rsidR="000D56D3" w:rsidRDefault="00165825">
      <w:pPr>
        <w:pStyle w:val="ListParagraph"/>
        <w:numPr>
          <w:ilvl w:val="0"/>
          <w:numId w:val="43"/>
        </w:numPr>
        <w:tabs>
          <w:tab w:val="left" w:pos="270"/>
        </w:tabs>
        <w:spacing w:after="200" w:line="276" w:lineRule="auto"/>
        <w:contextualSpacing/>
        <w:rPr>
          <w:rFonts w:ascii="Arial" w:hAnsi="Arial" w:cs="Arial"/>
          <w:sz w:val="20"/>
          <w:szCs w:val="20"/>
          <w:lang w:val="en-US"/>
        </w:rPr>
      </w:pPr>
      <w:r>
        <w:rPr>
          <w:rFonts w:ascii="Arial" w:hAnsi="Arial" w:cs="Arial"/>
          <w:sz w:val="20"/>
          <w:szCs w:val="20"/>
          <w:lang w:val="en-US"/>
        </w:rPr>
        <w:t xml:space="preserve">Customer must sign and mention the date and time of handing over and receiving </w:t>
      </w:r>
      <w:r>
        <w:rPr>
          <w:rFonts w:ascii="Arial" w:hAnsi="Arial" w:cs="Arial"/>
          <w:sz w:val="20"/>
          <w:szCs w:val="20"/>
          <w:lang w:val="en-US"/>
        </w:rPr>
        <w:t xml:space="preserve">back the vehicle.  </w:t>
      </w:r>
    </w:p>
    <w:p w:rsidR="000D56D3" w:rsidRDefault="00165825">
      <w:pPr>
        <w:pStyle w:val="ListParagraph"/>
        <w:numPr>
          <w:ilvl w:val="0"/>
          <w:numId w:val="43"/>
        </w:numPr>
        <w:spacing w:after="200" w:line="276" w:lineRule="auto"/>
        <w:contextualSpacing/>
        <w:rPr>
          <w:rFonts w:ascii="Arial" w:hAnsi="Arial" w:cs="Arial"/>
          <w:sz w:val="20"/>
          <w:szCs w:val="20"/>
          <w:lang w:val="en-US"/>
        </w:rPr>
      </w:pPr>
      <w:r>
        <w:rPr>
          <w:rFonts w:ascii="Arial" w:hAnsi="Arial" w:cs="Arial"/>
          <w:sz w:val="20"/>
          <w:szCs w:val="20"/>
          <w:lang w:val="en-US"/>
        </w:rPr>
        <w:t xml:space="preserve">In case there is any complain customer should inform the assistance company representative immediately, Mention his remarks on the form and also call GA contact center and raise the complaint immediately. </w:t>
      </w:r>
    </w:p>
    <w:p w:rsidR="000D56D3" w:rsidRDefault="00165825">
      <w:pPr>
        <w:pStyle w:val="ListParagraph"/>
        <w:numPr>
          <w:ilvl w:val="0"/>
          <w:numId w:val="43"/>
        </w:numPr>
        <w:tabs>
          <w:tab w:val="left" w:pos="270"/>
        </w:tabs>
        <w:spacing w:after="200" w:line="276" w:lineRule="auto"/>
        <w:contextualSpacing/>
        <w:rPr>
          <w:rFonts w:ascii="Arial" w:hAnsi="Arial" w:cs="Arial"/>
          <w:sz w:val="20"/>
          <w:szCs w:val="20"/>
          <w:lang w:val="en-US"/>
        </w:rPr>
      </w:pPr>
      <w:r>
        <w:rPr>
          <w:rFonts w:ascii="Arial" w:hAnsi="Arial" w:cs="Arial"/>
          <w:sz w:val="20"/>
          <w:szCs w:val="20"/>
          <w:lang w:val="en-US"/>
        </w:rPr>
        <w:t>The service is to be booked at</w:t>
      </w:r>
      <w:r>
        <w:rPr>
          <w:rFonts w:ascii="Arial" w:hAnsi="Arial" w:cs="Arial"/>
          <w:sz w:val="20"/>
          <w:szCs w:val="20"/>
          <w:lang w:val="en-US"/>
        </w:rPr>
        <w:t xml:space="preserve"> least 48 hours in advance</w:t>
      </w:r>
    </w:p>
    <w:p w:rsidR="000D56D3" w:rsidRDefault="00165825">
      <w:pPr>
        <w:pStyle w:val="ListParagraph"/>
        <w:numPr>
          <w:ilvl w:val="0"/>
          <w:numId w:val="43"/>
        </w:numPr>
        <w:tabs>
          <w:tab w:val="left" w:pos="270"/>
        </w:tabs>
        <w:spacing w:after="200" w:line="276" w:lineRule="auto"/>
        <w:contextualSpacing/>
        <w:rPr>
          <w:rFonts w:ascii="Arial" w:hAnsi="Arial" w:cs="Arial"/>
          <w:sz w:val="20"/>
          <w:szCs w:val="20"/>
          <w:lang w:val="en-US"/>
        </w:rPr>
      </w:pPr>
      <w:r>
        <w:rPr>
          <w:rFonts w:ascii="Arial" w:hAnsi="Arial" w:cs="Arial"/>
          <w:sz w:val="20"/>
          <w:szCs w:val="20"/>
          <w:lang w:val="en-US"/>
        </w:rPr>
        <w:t xml:space="preserve">Only one car will be dispatched to the customer location, regardless of the number of passengers or baggage volume. </w:t>
      </w:r>
    </w:p>
    <w:p w:rsidR="000D56D3" w:rsidRDefault="00165825">
      <w:pPr>
        <w:pStyle w:val="ListParagraph"/>
        <w:numPr>
          <w:ilvl w:val="0"/>
          <w:numId w:val="43"/>
        </w:numPr>
        <w:tabs>
          <w:tab w:val="left" w:pos="270"/>
        </w:tabs>
        <w:spacing w:after="200" w:line="276" w:lineRule="auto"/>
        <w:contextualSpacing/>
        <w:rPr>
          <w:rFonts w:ascii="Arial" w:hAnsi="Arial" w:cs="Arial"/>
          <w:sz w:val="20"/>
          <w:szCs w:val="20"/>
          <w:lang w:val="en-US"/>
        </w:rPr>
      </w:pPr>
      <w:r>
        <w:rPr>
          <w:rFonts w:ascii="Arial" w:hAnsi="Arial" w:cs="Arial"/>
          <w:sz w:val="20"/>
          <w:szCs w:val="20"/>
          <w:lang w:val="en-US"/>
        </w:rPr>
        <w:t>For avoidance of doubt, pick up service from the airport is not covered.</w:t>
      </w:r>
    </w:p>
    <w:p w:rsidR="000D56D3" w:rsidRDefault="00165825">
      <w:pPr>
        <w:pStyle w:val="ListParagraph"/>
        <w:numPr>
          <w:ilvl w:val="0"/>
          <w:numId w:val="43"/>
        </w:numPr>
        <w:tabs>
          <w:tab w:val="left" w:pos="270"/>
        </w:tabs>
        <w:spacing w:after="200" w:line="276" w:lineRule="auto"/>
        <w:contextualSpacing/>
        <w:rPr>
          <w:rFonts w:ascii="Arial" w:hAnsi="Arial" w:cs="Arial"/>
          <w:sz w:val="20"/>
          <w:szCs w:val="20"/>
          <w:lang w:val="en-US"/>
        </w:rPr>
      </w:pPr>
      <w:r>
        <w:rPr>
          <w:rFonts w:ascii="Arial" w:hAnsi="Arial" w:cs="Arial"/>
          <w:sz w:val="20"/>
          <w:szCs w:val="20"/>
          <w:lang w:val="en-US"/>
        </w:rPr>
        <w:t>An unutilised booking will be counted a</w:t>
      </w:r>
      <w:r>
        <w:rPr>
          <w:rFonts w:ascii="Arial" w:hAnsi="Arial" w:cs="Arial"/>
          <w:sz w:val="20"/>
          <w:szCs w:val="20"/>
          <w:lang w:val="en-US"/>
        </w:rPr>
        <w:t>s one service utilised.</w:t>
      </w:r>
    </w:p>
    <w:p w:rsidR="000D56D3" w:rsidRDefault="000D56D3">
      <w:pPr>
        <w:pStyle w:val="ListParagraph"/>
        <w:tabs>
          <w:tab w:val="left" w:pos="270"/>
        </w:tabs>
        <w:spacing w:after="200" w:line="276" w:lineRule="auto"/>
        <w:ind w:left="360"/>
        <w:contextualSpacing/>
        <w:rPr>
          <w:rFonts w:ascii="Arial" w:hAnsi="Arial" w:cs="Arial"/>
          <w:sz w:val="20"/>
          <w:szCs w:val="20"/>
          <w:lang w:val="en-US"/>
        </w:rPr>
      </w:pPr>
    </w:p>
    <w:p w:rsidR="000D56D3" w:rsidRDefault="000D56D3">
      <w:pPr>
        <w:pStyle w:val="ListParagraph"/>
        <w:spacing w:after="200" w:line="276" w:lineRule="auto"/>
        <w:ind w:left="360"/>
        <w:contextualSpacing/>
        <w:rPr>
          <w:rFonts w:ascii="Arial" w:hAnsi="Arial" w:cs="Arial"/>
          <w:sz w:val="20"/>
          <w:szCs w:val="20"/>
          <w:lang w:val="en-US"/>
        </w:rPr>
      </w:pPr>
    </w:p>
    <w:p w:rsidR="000D56D3" w:rsidRDefault="00165825">
      <w:pPr>
        <w:numPr>
          <w:ilvl w:val="0"/>
          <w:numId w:val="46"/>
        </w:numPr>
        <w:autoSpaceDE w:val="0"/>
        <w:autoSpaceDN w:val="0"/>
        <w:adjustRightInd w:val="0"/>
        <w:ind w:left="540" w:hanging="540"/>
        <w:rPr>
          <w:rFonts w:ascii="Arial" w:hAnsi="Arial" w:cs="Arial"/>
          <w:b/>
          <w:bCs/>
          <w:color w:val="000000"/>
          <w:sz w:val="22"/>
          <w:szCs w:val="22"/>
          <w:u w:val="single"/>
          <w:lang w:eastAsia="en-US"/>
        </w:rPr>
      </w:pPr>
      <w:r>
        <w:rPr>
          <w:rFonts w:ascii="Arial" w:hAnsi="Arial" w:cs="Arial"/>
          <w:b/>
          <w:bCs/>
          <w:color w:val="000000"/>
          <w:sz w:val="22"/>
          <w:szCs w:val="22"/>
          <w:u w:val="single"/>
          <w:lang w:eastAsia="en-US"/>
        </w:rPr>
        <w:t>Pickup and Delivery services requirements</w:t>
      </w:r>
    </w:p>
    <w:p w:rsidR="000D56D3" w:rsidRDefault="000D56D3">
      <w:pPr>
        <w:pStyle w:val="ListParagraph"/>
        <w:spacing w:after="200" w:line="276" w:lineRule="auto"/>
        <w:ind w:left="0"/>
        <w:contextualSpacing/>
        <w:rPr>
          <w:rFonts w:ascii="Arial" w:hAnsi="Arial" w:cs="Arial"/>
          <w:sz w:val="22"/>
          <w:szCs w:val="22"/>
          <w:lang w:val="en-US"/>
        </w:rPr>
      </w:pPr>
    </w:p>
    <w:p w:rsidR="000D56D3" w:rsidRDefault="00165825">
      <w:pPr>
        <w:pStyle w:val="BodyText"/>
        <w:numPr>
          <w:ilvl w:val="1"/>
          <w:numId w:val="47"/>
        </w:numPr>
        <w:jc w:val="both"/>
        <w:rPr>
          <w:color w:val="000000"/>
          <w:sz w:val="20"/>
          <w:szCs w:val="20"/>
          <w:u w:val="single"/>
        </w:rPr>
      </w:pPr>
      <w:r>
        <w:rPr>
          <w:color w:val="000000"/>
          <w:sz w:val="20"/>
          <w:szCs w:val="20"/>
          <w:u w:val="single"/>
        </w:rPr>
        <w:t>Vehicles pickup &amp; delivery routine maintenance service requirements:</w:t>
      </w:r>
    </w:p>
    <w:p w:rsidR="000D56D3" w:rsidRDefault="000D56D3">
      <w:pPr>
        <w:pStyle w:val="BodyText"/>
        <w:rPr>
          <w:color w:val="000000"/>
          <w:sz w:val="20"/>
          <w:szCs w:val="20"/>
        </w:rPr>
      </w:pPr>
    </w:p>
    <w:p w:rsidR="000D56D3" w:rsidRDefault="00165825">
      <w:pPr>
        <w:pStyle w:val="BodyText"/>
        <w:numPr>
          <w:ilvl w:val="0"/>
          <w:numId w:val="44"/>
        </w:numPr>
        <w:jc w:val="both"/>
        <w:rPr>
          <w:color w:val="000000"/>
          <w:sz w:val="20"/>
          <w:szCs w:val="20"/>
        </w:rPr>
      </w:pPr>
      <w:r>
        <w:rPr>
          <w:color w:val="000000"/>
          <w:sz w:val="20"/>
          <w:szCs w:val="20"/>
        </w:rPr>
        <w:t>Contact person in the workshop if there is specific person to whom the car shall be delivered.</w:t>
      </w:r>
    </w:p>
    <w:p w:rsidR="000D56D3" w:rsidRDefault="000D56D3">
      <w:pPr>
        <w:pStyle w:val="BodyText"/>
        <w:rPr>
          <w:color w:val="000000"/>
          <w:sz w:val="20"/>
          <w:szCs w:val="20"/>
        </w:rPr>
      </w:pPr>
    </w:p>
    <w:p w:rsidR="000D56D3" w:rsidRDefault="00165825">
      <w:pPr>
        <w:pStyle w:val="BodyText"/>
        <w:numPr>
          <w:ilvl w:val="0"/>
          <w:numId w:val="44"/>
        </w:numPr>
        <w:jc w:val="both"/>
        <w:rPr>
          <w:color w:val="000000"/>
          <w:sz w:val="20"/>
          <w:szCs w:val="20"/>
        </w:rPr>
      </w:pPr>
      <w:r>
        <w:rPr>
          <w:color w:val="000000"/>
          <w:sz w:val="20"/>
          <w:szCs w:val="20"/>
        </w:rPr>
        <w:t>Type of maintenance needed also that will be mentioned  in the GA pick up &amp; delivery   inspection form and get the customer  signature on it while   picking  the vehicle  from the customer</w:t>
      </w:r>
    </w:p>
    <w:p w:rsidR="000D56D3" w:rsidRDefault="000D56D3">
      <w:pPr>
        <w:pStyle w:val="BodyText"/>
        <w:rPr>
          <w:rFonts w:cs="Times New Roman"/>
          <w:b/>
          <w:bCs/>
          <w:i/>
          <w:iCs/>
          <w:color w:val="FF0000"/>
        </w:rPr>
      </w:pPr>
    </w:p>
    <w:p w:rsidR="000D56D3" w:rsidRDefault="00165825">
      <w:pPr>
        <w:pStyle w:val="BodyText"/>
        <w:numPr>
          <w:ilvl w:val="1"/>
          <w:numId w:val="47"/>
        </w:numPr>
        <w:jc w:val="both"/>
        <w:rPr>
          <w:color w:val="000000"/>
          <w:sz w:val="20"/>
          <w:szCs w:val="20"/>
          <w:u w:val="single"/>
        </w:rPr>
      </w:pPr>
      <w:r>
        <w:rPr>
          <w:color w:val="000000"/>
          <w:sz w:val="20"/>
          <w:szCs w:val="20"/>
          <w:u w:val="single"/>
        </w:rPr>
        <w:t xml:space="preserve">Vehicles inspection &amp; registration requirements </w:t>
      </w:r>
    </w:p>
    <w:p w:rsidR="000D56D3" w:rsidRDefault="000D56D3">
      <w:pPr>
        <w:pStyle w:val="BodyText"/>
        <w:rPr>
          <w:rFonts w:cs="Times New Roman"/>
          <w:b/>
          <w:bCs/>
          <w:i/>
          <w:iCs/>
          <w:color w:val="FF0000"/>
          <w:sz w:val="20"/>
          <w:szCs w:val="20"/>
        </w:rPr>
      </w:pPr>
    </w:p>
    <w:p w:rsidR="000D56D3" w:rsidRDefault="00165825">
      <w:pPr>
        <w:pStyle w:val="BodyText"/>
        <w:numPr>
          <w:ilvl w:val="0"/>
          <w:numId w:val="45"/>
        </w:numPr>
        <w:jc w:val="both"/>
        <w:rPr>
          <w:color w:val="000000"/>
          <w:sz w:val="20"/>
          <w:szCs w:val="20"/>
        </w:rPr>
      </w:pPr>
      <w:r>
        <w:rPr>
          <w:color w:val="000000"/>
          <w:sz w:val="20"/>
          <w:szCs w:val="20"/>
        </w:rPr>
        <w:t>Original renewed</w:t>
      </w:r>
      <w:r>
        <w:rPr>
          <w:color w:val="000000"/>
          <w:sz w:val="20"/>
          <w:szCs w:val="20"/>
        </w:rPr>
        <w:t xml:space="preserve"> insurance card</w:t>
      </w:r>
    </w:p>
    <w:p w:rsidR="000D56D3" w:rsidRDefault="00165825">
      <w:pPr>
        <w:pStyle w:val="BodyText"/>
        <w:numPr>
          <w:ilvl w:val="0"/>
          <w:numId w:val="45"/>
        </w:numPr>
        <w:jc w:val="both"/>
        <w:rPr>
          <w:color w:val="000000"/>
          <w:sz w:val="20"/>
          <w:szCs w:val="20"/>
        </w:rPr>
      </w:pPr>
      <w:r>
        <w:rPr>
          <w:color w:val="000000"/>
          <w:sz w:val="20"/>
          <w:szCs w:val="20"/>
        </w:rPr>
        <w:t>Original Ownership card.</w:t>
      </w:r>
    </w:p>
    <w:p w:rsidR="000D56D3" w:rsidRDefault="00165825">
      <w:pPr>
        <w:pStyle w:val="BodyText"/>
        <w:numPr>
          <w:ilvl w:val="0"/>
          <w:numId w:val="45"/>
        </w:numPr>
        <w:jc w:val="both"/>
        <w:rPr>
          <w:color w:val="000000"/>
          <w:sz w:val="20"/>
          <w:szCs w:val="20"/>
        </w:rPr>
      </w:pPr>
      <w:r>
        <w:rPr>
          <w:color w:val="000000"/>
          <w:sz w:val="20"/>
          <w:szCs w:val="20"/>
        </w:rPr>
        <w:t>The address needed to receive registration documents.</w:t>
      </w:r>
    </w:p>
    <w:p w:rsidR="000D56D3" w:rsidRDefault="00165825">
      <w:pPr>
        <w:pStyle w:val="BodyText"/>
        <w:numPr>
          <w:ilvl w:val="0"/>
          <w:numId w:val="45"/>
        </w:numPr>
        <w:jc w:val="both"/>
        <w:rPr>
          <w:color w:val="000000"/>
          <w:sz w:val="20"/>
          <w:szCs w:val="20"/>
        </w:rPr>
      </w:pPr>
      <w:r>
        <w:rPr>
          <w:color w:val="000000"/>
          <w:sz w:val="20"/>
          <w:szCs w:val="20"/>
        </w:rPr>
        <w:t xml:space="preserve">Original traffic form signed by the owner of the vehicle. </w:t>
      </w:r>
    </w:p>
    <w:p w:rsidR="000D56D3" w:rsidRDefault="00165825">
      <w:pPr>
        <w:pStyle w:val="BodyText"/>
        <w:numPr>
          <w:ilvl w:val="0"/>
          <w:numId w:val="45"/>
        </w:numPr>
        <w:jc w:val="both"/>
        <w:rPr>
          <w:color w:val="000000"/>
          <w:sz w:val="20"/>
          <w:szCs w:val="20"/>
        </w:rPr>
      </w:pPr>
      <w:r>
        <w:rPr>
          <w:color w:val="000000"/>
          <w:sz w:val="20"/>
          <w:szCs w:val="20"/>
        </w:rPr>
        <w:t>Traffic fines need to be paid along with amount (if there is any)</w:t>
      </w:r>
    </w:p>
    <w:p w:rsidR="000D56D3" w:rsidRDefault="000D56D3">
      <w:pPr>
        <w:pStyle w:val="BodyText"/>
        <w:ind w:left="720"/>
        <w:rPr>
          <w:rFonts w:cs="Times New Roman"/>
          <w:b/>
          <w:bCs/>
          <w:i/>
          <w:iCs/>
          <w:color w:val="000000"/>
          <w:sz w:val="20"/>
          <w:szCs w:val="20"/>
        </w:rPr>
      </w:pPr>
    </w:p>
    <w:p w:rsidR="000D56D3" w:rsidRDefault="00165825">
      <w:pPr>
        <w:pStyle w:val="BodyText"/>
        <w:numPr>
          <w:ilvl w:val="1"/>
          <w:numId w:val="47"/>
        </w:numPr>
        <w:jc w:val="both"/>
        <w:rPr>
          <w:color w:val="000000"/>
          <w:sz w:val="20"/>
          <w:szCs w:val="20"/>
          <w:u w:val="single"/>
        </w:rPr>
      </w:pPr>
      <w:r>
        <w:rPr>
          <w:color w:val="000000"/>
          <w:sz w:val="20"/>
          <w:szCs w:val="20"/>
          <w:u w:val="single"/>
        </w:rPr>
        <w:t>Information required to consults th</w:t>
      </w:r>
      <w:r>
        <w:rPr>
          <w:color w:val="000000"/>
          <w:sz w:val="20"/>
          <w:szCs w:val="20"/>
          <w:u w:val="single"/>
        </w:rPr>
        <w:t xml:space="preserve">e Government website for traffic fines:  </w:t>
      </w:r>
    </w:p>
    <w:p w:rsidR="000D56D3" w:rsidRDefault="000D56D3">
      <w:pPr>
        <w:pStyle w:val="BodyText"/>
        <w:rPr>
          <w:b/>
          <w:bCs/>
          <w:i/>
          <w:iCs/>
          <w:color w:val="000000"/>
          <w:sz w:val="20"/>
          <w:szCs w:val="20"/>
        </w:rPr>
      </w:pPr>
    </w:p>
    <w:p w:rsidR="000D56D3" w:rsidRDefault="00165825">
      <w:pPr>
        <w:pStyle w:val="BodyText"/>
        <w:numPr>
          <w:ilvl w:val="0"/>
          <w:numId w:val="45"/>
        </w:numPr>
        <w:jc w:val="both"/>
        <w:rPr>
          <w:color w:val="000000"/>
          <w:sz w:val="20"/>
          <w:szCs w:val="20"/>
        </w:rPr>
      </w:pPr>
      <w:r>
        <w:rPr>
          <w:color w:val="000000"/>
          <w:sz w:val="20"/>
          <w:szCs w:val="20"/>
        </w:rPr>
        <w:t xml:space="preserve">Full name of the customer </w:t>
      </w:r>
    </w:p>
    <w:p w:rsidR="000D56D3" w:rsidRDefault="00165825">
      <w:pPr>
        <w:pStyle w:val="BodyText"/>
        <w:numPr>
          <w:ilvl w:val="0"/>
          <w:numId w:val="45"/>
        </w:numPr>
        <w:jc w:val="both"/>
        <w:rPr>
          <w:color w:val="000000"/>
          <w:sz w:val="20"/>
          <w:szCs w:val="20"/>
        </w:rPr>
      </w:pPr>
      <w:r>
        <w:rPr>
          <w:color w:val="000000"/>
          <w:sz w:val="20"/>
          <w:szCs w:val="20"/>
        </w:rPr>
        <w:lastRenderedPageBreak/>
        <w:t>CPR No</w:t>
      </w:r>
    </w:p>
    <w:p w:rsidR="000D56D3" w:rsidRDefault="00165825">
      <w:pPr>
        <w:pStyle w:val="BodyText"/>
        <w:numPr>
          <w:ilvl w:val="0"/>
          <w:numId w:val="45"/>
        </w:numPr>
        <w:jc w:val="both"/>
        <w:rPr>
          <w:color w:val="000000"/>
          <w:sz w:val="20"/>
          <w:szCs w:val="20"/>
        </w:rPr>
      </w:pPr>
      <w:r>
        <w:rPr>
          <w:color w:val="000000"/>
          <w:sz w:val="20"/>
          <w:szCs w:val="20"/>
        </w:rPr>
        <w:t xml:space="preserve">Block No </w:t>
      </w:r>
    </w:p>
    <w:p w:rsidR="000D56D3" w:rsidRDefault="00165825">
      <w:pPr>
        <w:pStyle w:val="BodyText"/>
        <w:numPr>
          <w:ilvl w:val="0"/>
          <w:numId w:val="45"/>
        </w:numPr>
        <w:jc w:val="both"/>
        <w:rPr>
          <w:color w:val="000000"/>
          <w:sz w:val="20"/>
          <w:szCs w:val="20"/>
        </w:rPr>
      </w:pPr>
      <w:r>
        <w:rPr>
          <w:color w:val="000000"/>
          <w:sz w:val="20"/>
          <w:szCs w:val="20"/>
        </w:rPr>
        <w:t>Expiry date of the smart card.</w:t>
      </w:r>
    </w:p>
    <w:p w:rsidR="000D56D3" w:rsidRDefault="00165825">
      <w:pPr>
        <w:pStyle w:val="BodyText"/>
        <w:numPr>
          <w:ilvl w:val="0"/>
          <w:numId w:val="45"/>
        </w:numPr>
        <w:jc w:val="both"/>
        <w:rPr>
          <w:color w:val="000000"/>
          <w:sz w:val="20"/>
          <w:szCs w:val="20"/>
        </w:rPr>
      </w:pPr>
      <w:r>
        <w:rPr>
          <w:color w:val="000000"/>
          <w:sz w:val="20"/>
          <w:szCs w:val="20"/>
        </w:rPr>
        <w:t xml:space="preserve">Car plate No  </w:t>
      </w:r>
    </w:p>
    <w:p w:rsidR="000D56D3" w:rsidRDefault="000D56D3">
      <w:pPr>
        <w:pStyle w:val="BodyText"/>
        <w:rPr>
          <w:rFonts w:cs="Times New Roman"/>
          <w:b/>
          <w:bCs/>
          <w:i/>
          <w:iCs/>
          <w:color w:val="000000"/>
          <w:sz w:val="20"/>
          <w:szCs w:val="20"/>
        </w:rPr>
      </w:pPr>
    </w:p>
    <w:p w:rsidR="000D56D3" w:rsidRDefault="00165825">
      <w:pPr>
        <w:pStyle w:val="BodyText"/>
        <w:numPr>
          <w:ilvl w:val="1"/>
          <w:numId w:val="47"/>
        </w:numPr>
        <w:jc w:val="both"/>
        <w:rPr>
          <w:color w:val="000000"/>
          <w:sz w:val="20"/>
          <w:szCs w:val="20"/>
          <w:u w:val="single"/>
        </w:rPr>
      </w:pPr>
      <w:r>
        <w:rPr>
          <w:color w:val="000000"/>
          <w:sz w:val="20"/>
          <w:szCs w:val="20"/>
          <w:u w:val="single"/>
        </w:rPr>
        <w:t xml:space="preserve">Vehicles registration through post requirements: </w:t>
      </w:r>
    </w:p>
    <w:p w:rsidR="000D56D3" w:rsidRDefault="000D56D3">
      <w:pPr>
        <w:pStyle w:val="BodyText"/>
        <w:ind w:left="1080"/>
        <w:rPr>
          <w:rFonts w:cs="Times New Roman"/>
          <w:b/>
          <w:bCs/>
          <w:i/>
          <w:iCs/>
          <w:color w:val="000000"/>
          <w:sz w:val="20"/>
          <w:szCs w:val="20"/>
        </w:rPr>
      </w:pPr>
    </w:p>
    <w:p w:rsidR="000D56D3" w:rsidRDefault="00165825">
      <w:pPr>
        <w:pStyle w:val="BodyText"/>
        <w:numPr>
          <w:ilvl w:val="0"/>
          <w:numId w:val="45"/>
        </w:numPr>
        <w:jc w:val="both"/>
        <w:rPr>
          <w:color w:val="000000"/>
          <w:sz w:val="20"/>
          <w:szCs w:val="20"/>
        </w:rPr>
      </w:pPr>
      <w:r>
        <w:rPr>
          <w:color w:val="000000"/>
          <w:sz w:val="20"/>
          <w:szCs w:val="20"/>
        </w:rPr>
        <w:t>Original renewed insurance card</w:t>
      </w:r>
    </w:p>
    <w:p w:rsidR="000D56D3" w:rsidRDefault="00165825">
      <w:pPr>
        <w:pStyle w:val="BodyText"/>
        <w:numPr>
          <w:ilvl w:val="0"/>
          <w:numId w:val="45"/>
        </w:numPr>
        <w:jc w:val="both"/>
        <w:rPr>
          <w:color w:val="000000"/>
          <w:sz w:val="20"/>
          <w:szCs w:val="20"/>
        </w:rPr>
      </w:pPr>
      <w:r>
        <w:rPr>
          <w:color w:val="000000"/>
          <w:sz w:val="20"/>
          <w:szCs w:val="20"/>
        </w:rPr>
        <w:t>Original Ownership card.</w:t>
      </w:r>
    </w:p>
    <w:p w:rsidR="000D56D3" w:rsidRDefault="00165825">
      <w:pPr>
        <w:pStyle w:val="BodyText"/>
        <w:numPr>
          <w:ilvl w:val="0"/>
          <w:numId w:val="45"/>
        </w:numPr>
        <w:jc w:val="both"/>
        <w:rPr>
          <w:color w:val="000000"/>
          <w:sz w:val="20"/>
          <w:szCs w:val="20"/>
        </w:rPr>
      </w:pPr>
      <w:r>
        <w:rPr>
          <w:color w:val="000000"/>
          <w:sz w:val="20"/>
          <w:szCs w:val="20"/>
        </w:rPr>
        <w:t>The address where to receive the registration documents.</w:t>
      </w:r>
    </w:p>
    <w:p w:rsidR="000D56D3" w:rsidRDefault="00165825">
      <w:pPr>
        <w:pStyle w:val="BodyText"/>
        <w:numPr>
          <w:ilvl w:val="0"/>
          <w:numId w:val="45"/>
        </w:numPr>
        <w:jc w:val="both"/>
        <w:rPr>
          <w:color w:val="000000"/>
          <w:sz w:val="22"/>
          <w:szCs w:val="22"/>
        </w:rPr>
      </w:pPr>
      <w:r>
        <w:rPr>
          <w:color w:val="000000"/>
          <w:sz w:val="20"/>
          <w:szCs w:val="20"/>
        </w:rPr>
        <w:t>Original traffic form signed by the owner of the vehicle</w:t>
      </w:r>
      <w:r>
        <w:rPr>
          <w:color w:val="000000"/>
          <w:sz w:val="22"/>
          <w:szCs w:val="22"/>
        </w:rPr>
        <w:t xml:space="preserve">. </w:t>
      </w:r>
    </w:p>
    <w:p w:rsidR="000D56D3" w:rsidRDefault="000D56D3">
      <w:pPr>
        <w:tabs>
          <w:tab w:val="left" w:pos="450"/>
          <w:tab w:val="left" w:pos="720"/>
          <w:tab w:val="left" w:pos="3600"/>
        </w:tabs>
        <w:overflowPunct w:val="0"/>
        <w:autoSpaceDE w:val="0"/>
        <w:autoSpaceDN w:val="0"/>
        <w:adjustRightInd w:val="0"/>
        <w:ind w:right="44"/>
        <w:jc w:val="both"/>
        <w:textAlignment w:val="baseline"/>
        <w:rPr>
          <w:rFonts w:ascii="Arial" w:hAnsi="Arial" w:cs="Arial"/>
          <w:sz w:val="22"/>
          <w:szCs w:val="22"/>
        </w:rPr>
      </w:pPr>
    </w:p>
    <w:p w:rsidR="000D56D3" w:rsidRDefault="000D56D3">
      <w:pPr>
        <w:pStyle w:val="BodyTextIndent2"/>
        <w:ind w:left="0"/>
        <w:jc w:val="both"/>
        <w:rPr>
          <w:rFonts w:ascii="Arial" w:hAnsi="Arial" w:cs="Arial"/>
          <w:b/>
          <w:sz w:val="22"/>
          <w:szCs w:val="22"/>
          <w:u w:val="single"/>
        </w:rPr>
      </w:pPr>
    </w:p>
    <w:p w:rsidR="000D56D3" w:rsidRDefault="000D56D3">
      <w:pPr>
        <w:pStyle w:val="BodyTextIndent2"/>
        <w:ind w:left="0"/>
        <w:jc w:val="both"/>
        <w:rPr>
          <w:rFonts w:ascii="Arial" w:hAnsi="Arial" w:cs="Arial"/>
          <w:b/>
          <w:sz w:val="22"/>
          <w:szCs w:val="22"/>
          <w:u w:val="single"/>
        </w:rPr>
      </w:pPr>
    </w:p>
    <w:p w:rsidR="000D56D3" w:rsidRDefault="000D56D3">
      <w:pPr>
        <w:pStyle w:val="BodyTextIndent2"/>
        <w:ind w:left="0"/>
        <w:jc w:val="both"/>
        <w:rPr>
          <w:rFonts w:ascii="Arial" w:hAnsi="Arial" w:cs="Arial"/>
          <w:b/>
          <w:sz w:val="22"/>
          <w:szCs w:val="22"/>
          <w:u w:val="single"/>
        </w:rPr>
      </w:pPr>
    </w:p>
    <w:p w:rsidR="000D56D3" w:rsidRDefault="00165825">
      <w:pPr>
        <w:pStyle w:val="BodyTextIndent2"/>
        <w:ind w:left="0"/>
        <w:jc w:val="both"/>
        <w:rPr>
          <w:rFonts w:ascii="Arial" w:hAnsi="Arial" w:cs="Arial"/>
          <w:b/>
          <w:sz w:val="22"/>
          <w:szCs w:val="22"/>
          <w:u w:val="single"/>
        </w:rPr>
      </w:pPr>
      <w:r>
        <w:rPr>
          <w:rFonts w:ascii="Arial" w:hAnsi="Arial" w:cs="Arial"/>
          <w:b/>
          <w:sz w:val="22"/>
          <w:szCs w:val="22"/>
          <w:u w:val="single"/>
        </w:rPr>
        <w:t>DEFINITIONS</w:t>
      </w:r>
    </w:p>
    <w:p w:rsidR="000D56D3" w:rsidRDefault="00165825">
      <w:pPr>
        <w:autoSpaceDE w:val="0"/>
        <w:autoSpaceDN w:val="0"/>
        <w:adjustRightInd w:val="0"/>
        <w:jc w:val="both"/>
        <w:rPr>
          <w:rFonts w:ascii="Arial" w:hAnsi="Arial" w:cs="Arial"/>
          <w:spacing w:val="-2"/>
        </w:rPr>
      </w:pPr>
      <w:r>
        <w:rPr>
          <w:rFonts w:ascii="Arial" w:hAnsi="Arial" w:cs="Arial"/>
          <w:b/>
          <w:bCs/>
          <w:spacing w:val="-2"/>
        </w:rPr>
        <w:t xml:space="preserve">Insurer </w:t>
      </w:r>
      <w:r>
        <w:rPr>
          <w:rFonts w:ascii="Arial" w:hAnsi="Arial" w:cs="Arial"/>
          <w:bCs/>
          <w:spacing w:val="-2"/>
        </w:rPr>
        <w:t xml:space="preserve">or </w:t>
      </w:r>
      <w:r>
        <w:rPr>
          <w:rFonts w:ascii="Arial" w:hAnsi="Arial" w:cs="Arial"/>
          <w:b/>
          <w:bCs/>
          <w:spacing w:val="-2"/>
        </w:rPr>
        <w:t xml:space="preserve">The Company </w:t>
      </w:r>
      <w:r>
        <w:rPr>
          <w:rFonts w:ascii="Arial" w:hAnsi="Arial" w:cs="Arial"/>
          <w:bCs/>
          <w:spacing w:val="-2"/>
        </w:rPr>
        <w:t>means</w:t>
      </w:r>
      <w:r>
        <w:rPr>
          <w:rFonts w:ascii="Arial" w:hAnsi="Arial" w:cs="Arial"/>
          <w:spacing w:val="-2"/>
        </w:rPr>
        <w:t xml:space="preserve">: </w:t>
      </w:r>
    </w:p>
    <w:p w:rsidR="000D56D3" w:rsidRDefault="000D56D3">
      <w:pPr>
        <w:autoSpaceDE w:val="0"/>
        <w:autoSpaceDN w:val="0"/>
        <w:adjustRightInd w:val="0"/>
        <w:jc w:val="both"/>
        <w:rPr>
          <w:rFonts w:ascii="Arial" w:hAnsi="Arial" w:cs="Arial"/>
          <w:spacing w:val="-2"/>
        </w:rPr>
      </w:pPr>
    </w:p>
    <w:p w:rsidR="000D56D3" w:rsidRDefault="00165825">
      <w:pPr>
        <w:autoSpaceDE w:val="0"/>
        <w:autoSpaceDN w:val="0"/>
        <w:adjustRightInd w:val="0"/>
        <w:jc w:val="both"/>
        <w:rPr>
          <w:rFonts w:ascii="Arial" w:hAnsi="Arial" w:cs="Arial"/>
          <w:spacing w:val="-2"/>
        </w:rPr>
      </w:pPr>
      <w:r>
        <w:rPr>
          <w:rFonts w:ascii="Arial" w:hAnsi="Arial" w:cs="Arial"/>
          <w:spacing w:val="-2"/>
        </w:rPr>
        <w:lastRenderedPageBreak/>
        <w:t xml:space="preserve">The Insurance Company, </w:t>
      </w:r>
      <w:r>
        <w:rPr>
          <w:rFonts w:ascii="Verdana" w:hAnsi="Verdana"/>
          <w:b/>
          <w:bCs/>
          <w:i/>
          <w:u w:val="single"/>
        </w:rPr>
        <w:t xml:space="preserve">BAHRAIN NATIONAL INSURANCE </w:t>
      </w:r>
      <w:r>
        <w:rPr>
          <w:rFonts w:ascii="Verdana" w:hAnsi="Verdana" w:cs="Arial"/>
          <w:b/>
          <w:u w:val="single"/>
        </w:rPr>
        <w:t>B.S.C</w:t>
      </w:r>
      <w:r>
        <w:rPr>
          <w:rFonts w:ascii="Verdana" w:hAnsi="Verdana"/>
          <w:b/>
          <w:bCs/>
          <w:i/>
        </w:rPr>
        <w:t xml:space="preserve"> </w:t>
      </w:r>
      <w:r>
        <w:rPr>
          <w:rFonts w:ascii="Arial" w:hAnsi="Arial" w:cs="Arial"/>
          <w:spacing w:val="-2"/>
        </w:rPr>
        <w:t>registered and authorized in the country in which this insurance policy is issued and subscribed.</w:t>
      </w:r>
    </w:p>
    <w:p w:rsidR="000D56D3" w:rsidRDefault="000D56D3">
      <w:pPr>
        <w:tabs>
          <w:tab w:val="left" w:pos="-720"/>
        </w:tabs>
        <w:spacing w:line="240" w:lineRule="atLeast"/>
        <w:jc w:val="both"/>
        <w:rPr>
          <w:rFonts w:ascii="Arial" w:hAnsi="Arial" w:cs="Arial"/>
          <w:spacing w:val="-2"/>
        </w:rPr>
      </w:pPr>
    </w:p>
    <w:p w:rsidR="000D56D3" w:rsidRDefault="00165825">
      <w:pPr>
        <w:tabs>
          <w:tab w:val="left" w:pos="-720"/>
        </w:tabs>
        <w:spacing w:line="240" w:lineRule="atLeast"/>
        <w:jc w:val="both"/>
        <w:rPr>
          <w:rFonts w:ascii="Arial" w:hAnsi="Arial" w:cs="Arial"/>
          <w:spacing w:val="-2"/>
        </w:rPr>
      </w:pPr>
      <w:r>
        <w:rPr>
          <w:rFonts w:ascii="Arial" w:hAnsi="Arial" w:cs="Arial"/>
          <w:b/>
          <w:spacing w:val="-2"/>
        </w:rPr>
        <w:t xml:space="preserve">The Assistance Company </w:t>
      </w:r>
      <w:r>
        <w:rPr>
          <w:rFonts w:ascii="Arial" w:hAnsi="Arial" w:cs="Arial"/>
          <w:spacing w:val="-2"/>
        </w:rPr>
        <w:t xml:space="preserve">means: </w:t>
      </w:r>
      <w:r>
        <w:rPr>
          <w:rFonts w:ascii="Verdana" w:hAnsi="Verdana" w:cs="Arial"/>
          <w:b/>
          <w:u w:val="single"/>
        </w:rPr>
        <w:t>GULF ASSIST B.S.C</w:t>
      </w:r>
      <w:r>
        <w:rPr>
          <w:rFonts w:ascii="Arial" w:hAnsi="Arial" w:cs="Arial"/>
          <w:spacing w:val="-2"/>
        </w:rPr>
        <w:t xml:space="preserve">., the company provided by the Insurer for the purpose of supplying the covers of this policy, directly or by </w:t>
      </w:r>
      <w:r>
        <w:rPr>
          <w:rFonts w:ascii="Arial" w:hAnsi="Arial" w:cs="Arial"/>
          <w:spacing w:val="-2"/>
        </w:rPr>
        <w:t>means of its network, on the Insurer’s behalf.</w:t>
      </w:r>
    </w:p>
    <w:p w:rsidR="000D56D3" w:rsidRDefault="000D56D3">
      <w:pPr>
        <w:tabs>
          <w:tab w:val="left" w:pos="-720"/>
          <w:tab w:val="left" w:pos="1"/>
          <w:tab w:val="left" w:pos="426"/>
          <w:tab w:val="left" w:pos="567"/>
          <w:tab w:val="left" w:pos="3600"/>
          <w:tab w:val="left" w:pos="4320"/>
          <w:tab w:val="left" w:pos="5040"/>
          <w:tab w:val="left" w:pos="5760"/>
          <w:tab w:val="left" w:pos="6480"/>
          <w:tab w:val="left" w:pos="7200"/>
          <w:tab w:val="left" w:pos="7920"/>
          <w:tab w:val="left" w:pos="8640"/>
        </w:tabs>
        <w:jc w:val="both"/>
        <w:rPr>
          <w:rFonts w:ascii="Arial" w:hAnsi="Arial" w:cs="Arial"/>
          <w:b/>
        </w:rPr>
      </w:pPr>
    </w:p>
    <w:p w:rsidR="000D56D3" w:rsidRDefault="00165825">
      <w:pPr>
        <w:tabs>
          <w:tab w:val="left" w:pos="-720"/>
          <w:tab w:val="left" w:pos="1"/>
          <w:tab w:val="left" w:pos="426"/>
          <w:tab w:val="left" w:pos="567"/>
          <w:tab w:val="left" w:pos="3600"/>
          <w:tab w:val="left" w:pos="4320"/>
          <w:tab w:val="left" w:pos="5040"/>
          <w:tab w:val="left" w:pos="5760"/>
          <w:tab w:val="left" w:pos="6480"/>
          <w:tab w:val="left" w:pos="7200"/>
          <w:tab w:val="left" w:pos="7920"/>
          <w:tab w:val="left" w:pos="8640"/>
        </w:tabs>
        <w:jc w:val="both"/>
        <w:rPr>
          <w:rFonts w:ascii="Arial" w:hAnsi="Arial" w:cs="Arial"/>
          <w:iCs/>
        </w:rPr>
      </w:pPr>
      <w:r>
        <w:rPr>
          <w:rFonts w:ascii="Arial" w:hAnsi="Arial" w:cs="Arial"/>
          <w:b/>
        </w:rPr>
        <w:t xml:space="preserve">The Insured Person means: </w:t>
      </w:r>
      <w:r>
        <w:rPr>
          <w:rFonts w:ascii="Arial" w:hAnsi="Arial" w:cs="Arial"/>
        </w:rPr>
        <w:t>The owner of the Insured Vehicle and/or the Usual Driver of the Insured Vehicle if different from the owner and/or t</w:t>
      </w:r>
      <w:r>
        <w:rPr>
          <w:rFonts w:ascii="Arial" w:hAnsi="Arial" w:cs="Arial"/>
          <w:color w:val="000000"/>
          <w:lang w:eastAsia="en-US"/>
        </w:rPr>
        <w:t>he Insured as owner and occupier or Landlord of the Domestic dwell</w:t>
      </w:r>
      <w:r>
        <w:rPr>
          <w:rFonts w:ascii="Arial" w:hAnsi="Arial" w:cs="Arial"/>
          <w:color w:val="000000"/>
          <w:lang w:eastAsia="en-US"/>
        </w:rPr>
        <w:t xml:space="preserve">ing house for who the Insured arranged (or intends, in the immediate future, to arrange) the purchase of a Home Emergency Assistance Policy through </w:t>
      </w:r>
      <w:r>
        <w:rPr>
          <w:rFonts w:ascii="Verdana" w:hAnsi="Verdana"/>
          <w:iCs/>
        </w:rPr>
        <w:t>Bahrain National Insurance B.S.C</w:t>
      </w:r>
    </w:p>
    <w:p w:rsidR="000D56D3" w:rsidRDefault="000D56D3">
      <w:pPr>
        <w:tabs>
          <w:tab w:val="left" w:pos="-720"/>
          <w:tab w:val="left" w:pos="1"/>
          <w:tab w:val="left" w:pos="426"/>
          <w:tab w:val="left" w:pos="567"/>
          <w:tab w:val="left" w:pos="3600"/>
          <w:tab w:val="left" w:pos="4320"/>
          <w:tab w:val="left" w:pos="5040"/>
          <w:tab w:val="left" w:pos="5760"/>
          <w:tab w:val="left" w:pos="6480"/>
          <w:tab w:val="left" w:pos="7200"/>
          <w:tab w:val="left" w:pos="7920"/>
          <w:tab w:val="left" w:pos="8640"/>
        </w:tabs>
        <w:jc w:val="both"/>
        <w:rPr>
          <w:rFonts w:ascii="Arial" w:hAnsi="Arial" w:cs="Arial"/>
          <w:b/>
        </w:rPr>
      </w:pPr>
    </w:p>
    <w:p w:rsidR="000D56D3" w:rsidRDefault="00165825">
      <w:pPr>
        <w:tabs>
          <w:tab w:val="left" w:pos="-720"/>
          <w:tab w:val="left" w:pos="1"/>
          <w:tab w:val="left" w:pos="426"/>
          <w:tab w:val="left" w:pos="567"/>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Beneficiary means:</w:t>
      </w:r>
    </w:p>
    <w:p w:rsidR="000D56D3" w:rsidRDefault="000D56D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
          <w:u w:val="single"/>
        </w:rPr>
      </w:pPr>
    </w:p>
    <w:p w:rsidR="000D56D3" w:rsidRDefault="00165825">
      <w:pPr>
        <w:numPr>
          <w:ilvl w:val="3"/>
          <w:numId w:val="40"/>
        </w:numPr>
        <w:tabs>
          <w:tab w:val="left" w:pos="-72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 w:right="270"/>
        <w:jc w:val="both"/>
        <w:textAlignment w:val="baseline"/>
        <w:rPr>
          <w:rFonts w:ascii="Arial" w:hAnsi="Arial" w:cs="Arial"/>
        </w:rPr>
      </w:pPr>
      <w:r>
        <w:rPr>
          <w:rFonts w:ascii="Arial" w:hAnsi="Arial" w:cs="Arial"/>
        </w:rPr>
        <w:t>The insured person.</w:t>
      </w:r>
    </w:p>
    <w:p w:rsidR="000D56D3" w:rsidRDefault="00165825">
      <w:pPr>
        <w:numPr>
          <w:ilvl w:val="3"/>
          <w:numId w:val="40"/>
        </w:numPr>
        <w:tabs>
          <w:tab w:val="left" w:pos="-72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 w:right="270"/>
        <w:jc w:val="both"/>
        <w:textAlignment w:val="baseline"/>
        <w:rPr>
          <w:rFonts w:ascii="Arial" w:hAnsi="Arial" w:cs="Arial"/>
        </w:rPr>
      </w:pPr>
      <w:r>
        <w:rPr>
          <w:rFonts w:ascii="Arial" w:hAnsi="Arial" w:cs="Arial"/>
        </w:rPr>
        <w:t>The spouse, children (aged 17 years or less) or parents of the Insured Person permanently residing with the Insured Person.</w:t>
      </w:r>
    </w:p>
    <w:p w:rsidR="000D56D3" w:rsidRDefault="00165825">
      <w:pPr>
        <w:numPr>
          <w:ilvl w:val="3"/>
          <w:numId w:val="40"/>
        </w:numPr>
        <w:tabs>
          <w:tab w:val="left" w:pos="-720"/>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 w:right="270"/>
        <w:jc w:val="both"/>
        <w:textAlignment w:val="baseline"/>
        <w:rPr>
          <w:rFonts w:ascii="Arial" w:hAnsi="Arial" w:cs="Arial"/>
        </w:rPr>
      </w:pPr>
      <w:r>
        <w:rPr>
          <w:rFonts w:ascii="Arial" w:hAnsi="Arial" w:cs="Arial"/>
        </w:rPr>
        <w:t>The Usual Driver of the Vehicle if different from the owner of the vehicle..</w:t>
      </w:r>
    </w:p>
    <w:p w:rsidR="000D56D3" w:rsidRDefault="000D56D3">
      <w:pPr>
        <w:jc w:val="both"/>
        <w:rPr>
          <w:rFonts w:ascii="Arial" w:hAnsi="Arial" w:cs="Arial"/>
        </w:rPr>
      </w:pPr>
    </w:p>
    <w:p w:rsidR="000D56D3" w:rsidRDefault="00165825">
      <w:pPr>
        <w:jc w:val="both"/>
        <w:rPr>
          <w:rFonts w:ascii="Arial" w:hAnsi="Arial" w:cs="Arial"/>
          <w:b/>
        </w:rPr>
      </w:pPr>
      <w:r>
        <w:rPr>
          <w:rFonts w:ascii="Arial" w:hAnsi="Arial" w:cs="Arial"/>
          <w:b/>
        </w:rPr>
        <w:t xml:space="preserve">Usual Driver means: </w:t>
      </w:r>
      <w:r>
        <w:rPr>
          <w:rFonts w:ascii="Arial" w:hAnsi="Arial" w:cs="Arial"/>
        </w:rPr>
        <w:t xml:space="preserve">A person specified by name in the </w:t>
      </w:r>
      <w:r>
        <w:rPr>
          <w:rFonts w:ascii="Arial" w:hAnsi="Arial" w:cs="Arial"/>
        </w:rPr>
        <w:t>Policy provided that such person is licensed to drive the Insured Vehicle.</w:t>
      </w:r>
    </w:p>
    <w:p w:rsidR="000D56D3" w:rsidRDefault="000D56D3">
      <w:pPr>
        <w:jc w:val="both"/>
        <w:rPr>
          <w:rFonts w:ascii="Arial" w:hAnsi="Arial" w:cs="Arial"/>
        </w:rPr>
      </w:pPr>
    </w:p>
    <w:p w:rsidR="000D56D3" w:rsidRDefault="00165825">
      <w:pPr>
        <w:jc w:val="both"/>
        <w:rPr>
          <w:rFonts w:ascii="Arial" w:hAnsi="Arial" w:cs="Arial"/>
          <w:b/>
        </w:rPr>
      </w:pPr>
      <w:r>
        <w:rPr>
          <w:rFonts w:ascii="Arial" w:hAnsi="Arial" w:cs="Arial"/>
          <w:b/>
        </w:rPr>
        <w:lastRenderedPageBreak/>
        <w:t xml:space="preserve">Insured Vehicle means: </w:t>
      </w:r>
      <w:r>
        <w:rPr>
          <w:rFonts w:ascii="Arial" w:hAnsi="Arial" w:cs="Arial"/>
          <w:bCs/>
        </w:rPr>
        <w:t xml:space="preserve">The </w:t>
      </w:r>
      <w:r>
        <w:rPr>
          <w:rFonts w:ascii="Arial" w:hAnsi="Arial" w:cs="Arial"/>
        </w:rPr>
        <w:t>Vehicle designated in the Policy provided that:</w:t>
      </w:r>
    </w:p>
    <w:p w:rsidR="000D56D3" w:rsidRDefault="000D56D3">
      <w:pPr>
        <w:jc w:val="both"/>
        <w:rPr>
          <w:rFonts w:ascii="Arial" w:hAnsi="Arial" w:cs="Arial"/>
        </w:rPr>
      </w:pPr>
    </w:p>
    <w:p w:rsidR="000D56D3" w:rsidRDefault="00165825">
      <w:pPr>
        <w:numPr>
          <w:ilvl w:val="0"/>
          <w:numId w:val="39"/>
        </w:numPr>
        <w:jc w:val="both"/>
        <w:rPr>
          <w:rFonts w:ascii="Arial" w:hAnsi="Arial" w:cs="Arial"/>
        </w:rPr>
      </w:pPr>
      <w:r>
        <w:rPr>
          <w:rFonts w:ascii="Arial" w:hAnsi="Arial" w:cs="Arial"/>
        </w:rPr>
        <w:t>The Vehicle is not used for public transport of persons or merchandise, or for hire with or without driv</w:t>
      </w:r>
      <w:r>
        <w:rPr>
          <w:rFonts w:ascii="Arial" w:hAnsi="Arial" w:cs="Arial"/>
        </w:rPr>
        <w:t>er.</w:t>
      </w:r>
    </w:p>
    <w:p w:rsidR="000D56D3" w:rsidRDefault="000D56D3">
      <w:pPr>
        <w:ind w:left="1200"/>
        <w:jc w:val="both"/>
        <w:rPr>
          <w:rFonts w:ascii="Arial" w:hAnsi="Arial" w:cs="Arial"/>
        </w:rPr>
      </w:pPr>
    </w:p>
    <w:p w:rsidR="000D56D3" w:rsidRDefault="00165825">
      <w:pPr>
        <w:numPr>
          <w:ilvl w:val="0"/>
          <w:numId w:val="39"/>
        </w:numPr>
        <w:jc w:val="both"/>
        <w:rPr>
          <w:rFonts w:ascii="Arial" w:hAnsi="Arial" w:cs="Arial"/>
        </w:rPr>
      </w:pPr>
      <w:r>
        <w:rPr>
          <w:rFonts w:ascii="Arial" w:hAnsi="Arial" w:cs="Arial"/>
        </w:rPr>
        <w:t xml:space="preserve">Does not exceed </w:t>
      </w:r>
      <w:smartTag w:uri="urn:schemas-microsoft-com:office:smarttags" w:element="metricconverter">
        <w:smartTagPr>
          <w:attr w:name="ProductID" w:val="3,500 kilograms"/>
        </w:smartTagPr>
        <w:r>
          <w:rPr>
            <w:rFonts w:ascii="Arial" w:hAnsi="Arial" w:cs="Arial"/>
          </w:rPr>
          <w:t>3,500 kilograms</w:t>
        </w:r>
      </w:smartTag>
      <w:r>
        <w:rPr>
          <w:rFonts w:ascii="Arial" w:hAnsi="Arial" w:cs="Arial"/>
        </w:rPr>
        <w:t xml:space="preserve"> in weight.</w:t>
      </w:r>
    </w:p>
    <w:p w:rsidR="000D56D3" w:rsidRDefault="00165825">
      <w:pPr>
        <w:jc w:val="both"/>
        <w:rPr>
          <w:rFonts w:ascii="Arial" w:hAnsi="Arial" w:cs="Arial"/>
          <w:b/>
        </w:rPr>
      </w:pPr>
      <w:r>
        <w:rPr>
          <w:rFonts w:ascii="Arial" w:hAnsi="Arial" w:cs="Arial"/>
          <w:b/>
        </w:rPr>
        <w:t xml:space="preserve">Usual Country of Residence means: </w:t>
      </w:r>
      <w:r>
        <w:rPr>
          <w:rFonts w:ascii="Arial" w:hAnsi="Arial" w:cs="Arial"/>
          <w:bCs/>
        </w:rPr>
        <w:t>The</w:t>
      </w:r>
      <w:r>
        <w:rPr>
          <w:rFonts w:ascii="Arial" w:hAnsi="Arial" w:cs="Arial"/>
        </w:rPr>
        <w:t xml:space="preserve"> country where the policy is issued and in which the </w:t>
      </w:r>
      <w:smartTag w:uri="urn:schemas-microsoft-com:office:smarttags" w:element="Street">
        <w:smartTag w:uri="urn:schemas-microsoft-com:office:smarttags" w:element="address">
          <w:r>
            <w:rPr>
              <w:rFonts w:ascii="Arial" w:hAnsi="Arial" w:cs="Arial"/>
            </w:rPr>
            <w:t>Usual Place</w:t>
          </w:r>
        </w:smartTag>
      </w:smartTag>
      <w:r>
        <w:rPr>
          <w:rFonts w:ascii="Arial" w:hAnsi="Arial" w:cs="Arial"/>
        </w:rPr>
        <w:t xml:space="preserve"> of Residence of the Beneficiary is.</w:t>
      </w:r>
    </w:p>
    <w:p w:rsidR="000D56D3" w:rsidRDefault="000D56D3">
      <w:pPr>
        <w:jc w:val="both"/>
        <w:rPr>
          <w:rFonts w:ascii="Arial" w:hAnsi="Arial" w:cs="Arial"/>
        </w:rPr>
      </w:pPr>
    </w:p>
    <w:p w:rsidR="000D56D3" w:rsidRDefault="00165825">
      <w:pPr>
        <w:jc w:val="both"/>
        <w:rPr>
          <w:rFonts w:ascii="Arial" w:hAnsi="Arial" w:cs="Arial"/>
          <w:b/>
        </w:rPr>
      </w:pPr>
      <w:smartTag w:uri="urn:schemas-microsoft-com:office:smarttags" w:element="Street">
        <w:smartTag w:uri="urn:schemas-microsoft-com:office:smarttags" w:element="address">
          <w:r>
            <w:rPr>
              <w:rFonts w:ascii="Arial" w:hAnsi="Arial" w:cs="Arial"/>
              <w:b/>
            </w:rPr>
            <w:t>Usual Place</w:t>
          </w:r>
        </w:smartTag>
      </w:smartTag>
      <w:r>
        <w:rPr>
          <w:rFonts w:ascii="Arial" w:hAnsi="Arial" w:cs="Arial"/>
          <w:b/>
        </w:rPr>
        <w:t xml:space="preserve"> of Residence means: </w:t>
      </w:r>
      <w:r>
        <w:rPr>
          <w:rFonts w:ascii="Arial" w:hAnsi="Arial" w:cs="Arial"/>
        </w:rPr>
        <w:t xml:space="preserve">The home or permanent residence of a </w:t>
      </w:r>
      <w:r>
        <w:rPr>
          <w:rFonts w:ascii="Arial" w:hAnsi="Arial" w:cs="Arial"/>
        </w:rPr>
        <w:t>Beneficiary in the usual country of residence.</w:t>
      </w:r>
    </w:p>
    <w:p w:rsidR="000D56D3" w:rsidRDefault="000D56D3">
      <w:pPr>
        <w:jc w:val="both"/>
        <w:rPr>
          <w:rFonts w:ascii="Arial" w:hAnsi="Arial" w:cs="Arial"/>
        </w:rPr>
      </w:pPr>
    </w:p>
    <w:p w:rsidR="000D56D3" w:rsidRDefault="00165825">
      <w:pPr>
        <w:autoSpaceDE w:val="0"/>
        <w:autoSpaceDN w:val="0"/>
        <w:adjustRightInd w:val="0"/>
        <w:rPr>
          <w:rFonts w:ascii="Arial" w:hAnsi="Arial" w:cs="Arial"/>
          <w:color w:val="000000"/>
          <w:lang w:eastAsia="en-US"/>
        </w:rPr>
      </w:pPr>
      <w:r>
        <w:rPr>
          <w:rFonts w:ascii="Arial" w:hAnsi="Arial" w:cs="Arial"/>
          <w:b/>
          <w:bCs/>
          <w:color w:val="000000"/>
          <w:lang w:eastAsia="en-US"/>
        </w:rPr>
        <w:t xml:space="preserve">Building/Home/Dwelling: </w:t>
      </w:r>
      <w:r>
        <w:rPr>
          <w:rFonts w:ascii="Arial" w:hAnsi="Arial" w:cs="Arial"/>
          <w:color w:val="000000"/>
          <w:lang w:eastAsia="en-US"/>
        </w:rPr>
        <w:t>Means any Private or Rented Domestic Dwelling, constructed of brick, stone or concrete and roofed with slates, tiles, concrete or asphalt.</w:t>
      </w:r>
    </w:p>
    <w:p w:rsidR="000D56D3" w:rsidRDefault="000D56D3">
      <w:pPr>
        <w:jc w:val="both"/>
        <w:rPr>
          <w:rFonts w:ascii="Arial" w:hAnsi="Arial" w:cs="Arial"/>
        </w:rPr>
      </w:pPr>
    </w:p>
    <w:p w:rsidR="000D56D3" w:rsidRDefault="00165825">
      <w:pPr>
        <w:autoSpaceDE w:val="0"/>
        <w:autoSpaceDN w:val="0"/>
        <w:adjustRightInd w:val="0"/>
        <w:rPr>
          <w:rFonts w:ascii="Arial" w:hAnsi="Arial" w:cs="Arial"/>
          <w:color w:val="000000"/>
          <w:lang w:eastAsia="en-US"/>
        </w:rPr>
      </w:pPr>
      <w:r>
        <w:rPr>
          <w:rFonts w:ascii="Arial" w:hAnsi="Arial" w:cs="Arial"/>
          <w:b/>
          <w:bCs/>
          <w:color w:val="000000"/>
          <w:lang w:eastAsia="en-US"/>
        </w:rPr>
        <w:t xml:space="preserve">Emergency Repair: </w:t>
      </w:r>
      <w:r>
        <w:rPr>
          <w:rFonts w:ascii="Arial" w:hAnsi="Arial" w:cs="Arial"/>
          <w:color w:val="000000"/>
          <w:lang w:eastAsia="en-US"/>
        </w:rPr>
        <w:t>An Emergency Repair is defined as the repair necessary to render the dwelling safe and/or secure the dwelling against further loss or damage as a result of an unforeseen or sudden occurrence which results in damage to your domestic dwelling demanding immed</w:t>
      </w:r>
      <w:r>
        <w:rPr>
          <w:rFonts w:ascii="Arial" w:hAnsi="Arial" w:cs="Arial"/>
          <w:color w:val="000000"/>
          <w:lang w:eastAsia="en-US"/>
        </w:rPr>
        <w:t>iate action.</w:t>
      </w:r>
    </w:p>
    <w:p w:rsidR="000D56D3" w:rsidRDefault="000D56D3">
      <w:pPr>
        <w:autoSpaceDE w:val="0"/>
        <w:autoSpaceDN w:val="0"/>
        <w:adjustRightInd w:val="0"/>
        <w:rPr>
          <w:rFonts w:ascii="Arial" w:hAnsi="Arial" w:cs="Arial"/>
          <w:color w:val="000000"/>
          <w:lang w:eastAsia="en-US"/>
        </w:rPr>
      </w:pPr>
    </w:p>
    <w:p w:rsidR="000D56D3" w:rsidRDefault="00165825">
      <w:pPr>
        <w:autoSpaceDE w:val="0"/>
        <w:autoSpaceDN w:val="0"/>
        <w:adjustRightInd w:val="0"/>
        <w:rPr>
          <w:rFonts w:ascii="Arial" w:hAnsi="Arial" w:cs="Arial"/>
          <w:color w:val="000000"/>
          <w:lang w:eastAsia="en-US"/>
        </w:rPr>
      </w:pPr>
      <w:r>
        <w:rPr>
          <w:rFonts w:ascii="Arial" w:hAnsi="Arial" w:cs="Arial"/>
          <w:b/>
          <w:bCs/>
          <w:color w:val="000000"/>
          <w:lang w:eastAsia="en-US"/>
        </w:rPr>
        <w:t xml:space="preserve">Plumbing means: </w:t>
      </w:r>
      <w:r>
        <w:rPr>
          <w:rFonts w:ascii="Arial" w:hAnsi="Arial" w:cs="Arial"/>
          <w:color w:val="000000"/>
          <w:lang w:eastAsia="en-US"/>
        </w:rPr>
        <w:t xml:space="preserve">Damages of house fixed plumbing fitting, producing damages to the property of the Insurance Holder or third persons / parties. The community property or third parties plumbing, </w:t>
      </w:r>
      <w:r>
        <w:rPr>
          <w:rFonts w:ascii="Arial" w:hAnsi="Arial" w:cs="Arial"/>
          <w:color w:val="000000"/>
          <w:lang w:eastAsia="en-US"/>
        </w:rPr>
        <w:lastRenderedPageBreak/>
        <w:t>will not be considered relevant to housing, altho</w:t>
      </w:r>
      <w:r>
        <w:rPr>
          <w:rFonts w:ascii="Arial" w:hAnsi="Arial" w:cs="Arial"/>
          <w:color w:val="000000"/>
          <w:lang w:eastAsia="en-US"/>
        </w:rPr>
        <w:t>ugh they could be located in the insurance holder's area.</w:t>
      </w:r>
    </w:p>
    <w:p w:rsidR="000D56D3" w:rsidRDefault="000D56D3">
      <w:pPr>
        <w:autoSpaceDE w:val="0"/>
        <w:autoSpaceDN w:val="0"/>
        <w:adjustRightInd w:val="0"/>
        <w:rPr>
          <w:rFonts w:ascii="Arial" w:hAnsi="Arial" w:cs="Arial"/>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0D56D3">
      <w:pPr>
        <w:autoSpaceDE w:val="0"/>
        <w:autoSpaceDN w:val="0"/>
        <w:adjustRightInd w:val="0"/>
        <w:rPr>
          <w:rFonts w:ascii="Arial" w:hAnsi="Arial" w:cs="Arial"/>
          <w:b/>
          <w:bCs/>
          <w:color w:val="000000"/>
          <w:lang w:eastAsia="en-US"/>
        </w:rPr>
      </w:pPr>
    </w:p>
    <w:p w:rsidR="000D56D3" w:rsidRDefault="00165825">
      <w:pPr>
        <w:autoSpaceDE w:val="0"/>
        <w:autoSpaceDN w:val="0"/>
        <w:adjustRightInd w:val="0"/>
        <w:rPr>
          <w:rFonts w:ascii="Arial" w:hAnsi="Arial" w:cs="Arial"/>
          <w:color w:val="000000"/>
          <w:lang w:eastAsia="en-US"/>
        </w:rPr>
      </w:pPr>
      <w:r>
        <w:rPr>
          <w:rFonts w:ascii="Arial" w:hAnsi="Arial" w:cs="Arial"/>
          <w:b/>
          <w:bCs/>
          <w:color w:val="000000"/>
          <w:lang w:eastAsia="en-US"/>
        </w:rPr>
        <w:t xml:space="preserve">Electricity means: </w:t>
      </w:r>
      <w:r>
        <w:rPr>
          <w:rFonts w:ascii="Arial" w:hAnsi="Arial" w:cs="Arial"/>
          <w:color w:val="000000"/>
          <w:lang w:eastAsia="en-US"/>
        </w:rPr>
        <w:t>Lack of electric supply in some of the dwelling installation phases, whenever the origin of the damage is located within the domestic dwelling.</w:t>
      </w:r>
    </w:p>
    <w:p w:rsidR="000D56D3" w:rsidRDefault="000D56D3">
      <w:pPr>
        <w:autoSpaceDE w:val="0"/>
        <w:autoSpaceDN w:val="0"/>
        <w:adjustRightInd w:val="0"/>
        <w:rPr>
          <w:rFonts w:ascii="Arial" w:hAnsi="Arial" w:cs="Arial"/>
          <w:color w:val="000000"/>
          <w:lang w:eastAsia="en-US"/>
        </w:rPr>
      </w:pPr>
    </w:p>
    <w:p w:rsidR="000D56D3" w:rsidRDefault="00165825">
      <w:pPr>
        <w:autoSpaceDE w:val="0"/>
        <w:autoSpaceDN w:val="0"/>
        <w:adjustRightInd w:val="0"/>
        <w:rPr>
          <w:rFonts w:ascii="Arial" w:hAnsi="Arial" w:cs="Arial"/>
          <w:color w:val="000000"/>
          <w:lang w:eastAsia="en-US"/>
        </w:rPr>
      </w:pPr>
      <w:r>
        <w:rPr>
          <w:rFonts w:ascii="Arial" w:hAnsi="Arial" w:cs="Arial"/>
          <w:b/>
          <w:bCs/>
          <w:color w:val="000000"/>
          <w:lang w:eastAsia="en-US"/>
        </w:rPr>
        <w:t xml:space="preserve">Locksmith means: </w:t>
      </w:r>
      <w:r>
        <w:rPr>
          <w:rFonts w:ascii="Arial" w:hAnsi="Arial" w:cs="Arial"/>
          <w:color w:val="000000"/>
          <w:lang w:eastAsia="en-US"/>
        </w:rPr>
        <w:t>Any risk impeding the insurance holder's access to the building, being necessary the intervention of a Locksmith or emergency services, by no other alternative route.</w:t>
      </w:r>
    </w:p>
    <w:p w:rsidR="000D56D3" w:rsidRDefault="000D56D3">
      <w:pPr>
        <w:autoSpaceDE w:val="0"/>
        <w:autoSpaceDN w:val="0"/>
        <w:adjustRightInd w:val="0"/>
        <w:rPr>
          <w:rFonts w:ascii="Arial" w:hAnsi="Arial" w:cs="Arial"/>
          <w:color w:val="000000"/>
          <w:lang w:eastAsia="en-US"/>
        </w:rPr>
      </w:pPr>
    </w:p>
    <w:p w:rsidR="000D56D3" w:rsidRDefault="00165825">
      <w:pPr>
        <w:autoSpaceDE w:val="0"/>
        <w:autoSpaceDN w:val="0"/>
        <w:adjustRightInd w:val="0"/>
        <w:rPr>
          <w:rFonts w:ascii="Arial" w:hAnsi="Arial" w:cs="Arial"/>
          <w:color w:val="000000"/>
          <w:lang w:eastAsia="en-US"/>
        </w:rPr>
      </w:pPr>
      <w:r>
        <w:rPr>
          <w:rFonts w:ascii="Arial" w:hAnsi="Arial" w:cs="Arial"/>
          <w:b/>
          <w:bCs/>
          <w:color w:val="000000"/>
          <w:lang w:eastAsia="en-US"/>
        </w:rPr>
        <w:t xml:space="preserve">Glass work: </w:t>
      </w:r>
      <w:r>
        <w:rPr>
          <w:rFonts w:ascii="Arial" w:hAnsi="Arial" w:cs="Arial"/>
          <w:color w:val="000000"/>
          <w:lang w:eastAsia="en-US"/>
        </w:rPr>
        <w:t>Breaking of windows or any other vertical crystal surface belonging to the w</w:t>
      </w:r>
      <w:r>
        <w:rPr>
          <w:rFonts w:ascii="Arial" w:hAnsi="Arial" w:cs="Arial"/>
          <w:color w:val="000000"/>
          <w:lang w:eastAsia="en-US"/>
        </w:rPr>
        <w:t>indow structure, as long as the breakage determines a lack of protection from environmental accidents or any third party hostile action.</w:t>
      </w:r>
    </w:p>
    <w:p w:rsidR="000D56D3" w:rsidRDefault="000D56D3"/>
    <w:p w:rsidR="000D56D3" w:rsidRDefault="00165825">
      <w:pPr>
        <w:pStyle w:val="BodyTextIndent2"/>
        <w:ind w:left="0"/>
        <w:jc w:val="both"/>
        <w:rPr>
          <w:rFonts w:ascii="Arial" w:hAnsi="Arial" w:cs="Arial"/>
          <w:b/>
          <w:sz w:val="22"/>
          <w:szCs w:val="22"/>
          <w:u w:val="single"/>
        </w:rPr>
      </w:pPr>
      <w:r>
        <w:rPr>
          <w:rFonts w:ascii="Arial" w:hAnsi="Arial" w:cs="Arial"/>
          <w:b/>
          <w:sz w:val="22"/>
          <w:szCs w:val="22"/>
          <w:u w:val="single"/>
        </w:rPr>
        <w:t>Geographic Limits</w:t>
      </w:r>
    </w:p>
    <w:p w:rsidR="000D56D3" w:rsidRDefault="00165825">
      <w:pPr>
        <w:jc w:val="both"/>
        <w:rPr>
          <w:rFonts w:ascii="Arial" w:hAnsi="Arial" w:cs="Arial"/>
        </w:rPr>
      </w:pPr>
      <w:r>
        <w:rPr>
          <w:rFonts w:ascii="Arial" w:hAnsi="Arial" w:cs="Arial"/>
        </w:rPr>
        <w:lastRenderedPageBreak/>
        <w:t>The provision of the benefits as stipulated in the Sections I and II covers will produce their effec</w:t>
      </w:r>
      <w:r>
        <w:rPr>
          <w:rFonts w:ascii="Arial" w:hAnsi="Arial" w:cs="Arial"/>
        </w:rPr>
        <w:t>ts as following:</w:t>
      </w:r>
    </w:p>
    <w:p w:rsidR="000D56D3" w:rsidRDefault="00165825">
      <w:pPr>
        <w:numPr>
          <w:ilvl w:val="0"/>
          <w:numId w:val="38"/>
        </w:numPr>
        <w:jc w:val="both"/>
        <w:rPr>
          <w:rFonts w:ascii="Arial" w:hAnsi="Arial" w:cs="Arial"/>
        </w:rPr>
      </w:pPr>
      <w:r>
        <w:rPr>
          <w:rFonts w:ascii="Arial" w:hAnsi="Arial" w:cs="Arial"/>
        </w:rPr>
        <w:t xml:space="preserve">Home Assistance throughout the territory of </w:t>
      </w:r>
      <w:smartTag w:uri="urn:schemas-microsoft-com:office:smarttags" w:element="place">
        <w:smartTag w:uri="urn:schemas-microsoft-com:office:smarttags" w:element="PlaceType">
          <w:r>
            <w:rPr>
              <w:rFonts w:ascii="Arial" w:hAnsi="Arial" w:cs="Arial"/>
            </w:rPr>
            <w:t>KINGDOM</w:t>
          </w:r>
        </w:smartTag>
        <w:r>
          <w:rPr>
            <w:rFonts w:ascii="Arial" w:hAnsi="Arial" w:cs="Arial"/>
          </w:rPr>
          <w:t xml:space="preserve"> OF </w:t>
        </w:r>
        <w:smartTag w:uri="urn:schemas-microsoft-com:office:smarttags" w:element="PlaceName">
          <w:r>
            <w:rPr>
              <w:rFonts w:ascii="Arial" w:hAnsi="Arial" w:cs="Arial"/>
            </w:rPr>
            <w:t>BAHRAIN Only</w:t>
          </w:r>
        </w:smartTag>
      </w:smartTag>
    </w:p>
    <w:p w:rsidR="000D56D3" w:rsidRDefault="00165825">
      <w:pPr>
        <w:numPr>
          <w:ilvl w:val="0"/>
          <w:numId w:val="38"/>
        </w:numPr>
        <w:jc w:val="both"/>
        <w:rPr>
          <w:rFonts w:ascii="Arial" w:hAnsi="Arial" w:cs="Arial"/>
        </w:rPr>
      </w:pPr>
      <w:r>
        <w:rPr>
          <w:rFonts w:ascii="Arial" w:hAnsi="Arial" w:cs="Arial"/>
        </w:rPr>
        <w:t xml:space="preserve">Pickup &amp; Delivery throughout the territory of </w:t>
      </w:r>
      <w:smartTag w:uri="urn:schemas-microsoft-com:office:smarttags" w:element="place">
        <w:smartTag w:uri="urn:schemas-microsoft-com:office:smarttags" w:element="PlaceType">
          <w:r>
            <w:rPr>
              <w:rFonts w:ascii="Arial" w:hAnsi="Arial" w:cs="Arial"/>
            </w:rPr>
            <w:t>KINGDOM</w:t>
          </w:r>
        </w:smartTag>
        <w:r>
          <w:rPr>
            <w:rFonts w:ascii="Arial" w:hAnsi="Arial" w:cs="Arial"/>
          </w:rPr>
          <w:t xml:space="preserve"> OF </w:t>
        </w:r>
        <w:smartTag w:uri="urn:schemas-microsoft-com:office:smarttags" w:element="PlaceName">
          <w:r>
            <w:rPr>
              <w:rFonts w:ascii="Arial" w:hAnsi="Arial" w:cs="Arial"/>
            </w:rPr>
            <w:t>BAHRAIN Only</w:t>
          </w:r>
        </w:smartTag>
      </w:smartTag>
    </w:p>
    <w:p w:rsidR="000D56D3" w:rsidRDefault="000D56D3">
      <w:pPr>
        <w:tabs>
          <w:tab w:val="left" w:pos="450"/>
          <w:tab w:val="left" w:pos="720"/>
          <w:tab w:val="left" w:pos="3600"/>
        </w:tabs>
        <w:overflowPunct w:val="0"/>
        <w:autoSpaceDE w:val="0"/>
        <w:autoSpaceDN w:val="0"/>
        <w:adjustRightInd w:val="0"/>
        <w:ind w:right="44"/>
        <w:jc w:val="both"/>
        <w:textAlignment w:val="baseline"/>
        <w:rPr>
          <w:rFonts w:ascii="Arial" w:hAnsi="Arial" w:cs="Arial"/>
          <w:sz w:val="22"/>
          <w:szCs w:val="22"/>
        </w:rPr>
      </w:pPr>
    </w:p>
    <w:p w:rsidR="000D56D3" w:rsidRDefault="00165825">
      <w:pPr>
        <w:rPr>
          <w:rFonts w:ascii="Arial" w:hAnsi="Arial" w:cs="Arial"/>
          <w:b/>
          <w:u w:val="single"/>
        </w:rPr>
      </w:pPr>
      <w:r>
        <w:rPr>
          <w:rFonts w:ascii="Arial" w:hAnsi="Arial" w:cs="Arial"/>
          <w:b/>
          <w:u w:val="single"/>
        </w:rPr>
        <w:t>HOW THE INSURED SHOULD APPLY FOR ASSISTANCE/ SERVICE?</w:t>
      </w:r>
    </w:p>
    <w:p w:rsidR="000D56D3" w:rsidRDefault="000D56D3">
      <w:pPr>
        <w:tabs>
          <w:tab w:val="left" w:pos="1125"/>
        </w:tabs>
        <w:jc w:val="both"/>
        <w:rPr>
          <w:rFonts w:ascii="Arial" w:hAnsi="Arial" w:cs="Arial"/>
        </w:rPr>
      </w:pPr>
    </w:p>
    <w:p w:rsidR="000D56D3" w:rsidRDefault="0016582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9000"/>
        </w:tabs>
        <w:overflowPunct w:val="0"/>
        <w:autoSpaceDE w:val="0"/>
        <w:autoSpaceDN w:val="0"/>
        <w:adjustRightInd w:val="0"/>
        <w:ind w:right="24"/>
        <w:jc w:val="both"/>
        <w:textAlignment w:val="baseline"/>
        <w:rPr>
          <w:rFonts w:ascii="Arial" w:hAnsi="Arial" w:cs="Arial"/>
        </w:rPr>
      </w:pPr>
      <w:r>
        <w:rPr>
          <w:rFonts w:ascii="Arial" w:hAnsi="Arial" w:cs="Arial"/>
        </w:rPr>
        <w:t>Immediately after the occurrence of any event that could be included in any of the guarantees described previously, the beneficiary or any other person acting on his/her behalf should contact Gulf Assist Alarm Centre in the shortest possible time, in every</w:t>
      </w:r>
      <w:r>
        <w:rPr>
          <w:rFonts w:ascii="Arial" w:hAnsi="Arial" w:cs="Arial"/>
        </w:rPr>
        <w:t xml:space="preserve"> case, in order to receive the assistance and any indication on the procedure to follow at:</w:t>
      </w:r>
    </w:p>
    <w:p w:rsidR="000D56D3" w:rsidRDefault="000D56D3">
      <w:pPr>
        <w:tabs>
          <w:tab w:val="left" w:pos="9000"/>
        </w:tabs>
        <w:ind w:right="24"/>
        <w:jc w:val="both"/>
        <w:rPr>
          <w:rFonts w:ascii="Arial" w:hAnsi="Arial" w:cs="Arial"/>
          <w:i/>
        </w:rPr>
      </w:pPr>
    </w:p>
    <w:tbl>
      <w:tblPr>
        <w:tblW w:w="6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ayout w:type="fixed"/>
        <w:tblLook w:val="0000" w:firstRow="0" w:lastRow="0" w:firstColumn="0" w:lastColumn="0" w:noHBand="0" w:noVBand="0"/>
      </w:tblPr>
      <w:tblGrid>
        <w:gridCol w:w="3702"/>
        <w:gridCol w:w="3255"/>
      </w:tblGrid>
      <w:tr w:rsidR="000D56D3">
        <w:trPr>
          <w:jc w:val="center"/>
        </w:trPr>
        <w:tc>
          <w:tcPr>
            <w:tcW w:w="3702" w:type="dxa"/>
            <w:shd w:val="clear" w:color="auto" w:fill="C0C0C0"/>
            <w:vAlign w:val="center"/>
          </w:tcPr>
          <w:p w:rsidR="000D56D3" w:rsidRDefault="00165825">
            <w:pPr>
              <w:pStyle w:val="Heading6"/>
              <w:tabs>
                <w:tab w:val="left" w:pos="9000"/>
              </w:tabs>
              <w:ind w:right="24"/>
              <w:jc w:val="center"/>
              <w:rPr>
                <w:rFonts w:ascii="Arial" w:hAnsi="Arial" w:cs="Arial"/>
                <w:sz w:val="24"/>
                <w:szCs w:val="24"/>
              </w:rPr>
            </w:pPr>
            <w:r>
              <w:rPr>
                <w:rFonts w:ascii="Arial" w:hAnsi="Arial" w:cs="Arial"/>
                <w:sz w:val="24"/>
                <w:szCs w:val="24"/>
              </w:rPr>
              <w:t>Gulf Assist Alarm Centre</w:t>
            </w:r>
          </w:p>
        </w:tc>
        <w:tc>
          <w:tcPr>
            <w:tcW w:w="3255" w:type="dxa"/>
            <w:shd w:val="clear" w:color="auto" w:fill="C0C0C0"/>
            <w:vAlign w:val="center"/>
          </w:tcPr>
          <w:p w:rsidR="000D56D3" w:rsidRDefault="000D56D3">
            <w:pPr>
              <w:tabs>
                <w:tab w:val="left" w:pos="9000"/>
              </w:tabs>
              <w:ind w:right="24"/>
              <w:jc w:val="center"/>
              <w:rPr>
                <w:rFonts w:ascii="Arial" w:hAnsi="Arial" w:cs="Arial"/>
                <w:b/>
                <w:i/>
              </w:rPr>
            </w:pPr>
          </w:p>
          <w:p w:rsidR="000D56D3" w:rsidRDefault="00165825">
            <w:pPr>
              <w:tabs>
                <w:tab w:val="left" w:pos="9000"/>
              </w:tabs>
              <w:ind w:right="24"/>
              <w:jc w:val="center"/>
              <w:rPr>
                <w:rFonts w:ascii="Arial" w:hAnsi="Arial" w:cs="Arial"/>
                <w:b/>
              </w:rPr>
            </w:pPr>
            <w:r>
              <w:rPr>
                <w:rFonts w:ascii="Arial" w:hAnsi="Arial" w:cs="Arial"/>
                <w:b/>
              </w:rPr>
              <w:t>Numbers</w:t>
            </w:r>
          </w:p>
        </w:tc>
      </w:tr>
      <w:tr w:rsidR="000D56D3">
        <w:trPr>
          <w:trHeight w:val="440"/>
          <w:jc w:val="center"/>
        </w:trPr>
        <w:tc>
          <w:tcPr>
            <w:tcW w:w="3702" w:type="dxa"/>
            <w:shd w:val="clear" w:color="auto" w:fill="C0C0C0"/>
            <w:vAlign w:val="center"/>
          </w:tcPr>
          <w:p w:rsidR="000D56D3" w:rsidRDefault="00165825">
            <w:pPr>
              <w:tabs>
                <w:tab w:val="left" w:pos="9000"/>
              </w:tabs>
              <w:ind w:right="24"/>
              <w:rPr>
                <w:rFonts w:ascii="Arial" w:hAnsi="Arial" w:cs="Arial"/>
                <w:b/>
                <w:bCs/>
              </w:rPr>
            </w:pPr>
            <w:r>
              <w:rPr>
                <w:rFonts w:ascii="Arial" w:hAnsi="Arial" w:cs="Arial"/>
                <w:b/>
                <w:bCs/>
              </w:rPr>
              <w:t>Home Assistance</w:t>
            </w:r>
          </w:p>
        </w:tc>
        <w:tc>
          <w:tcPr>
            <w:tcW w:w="3255" w:type="dxa"/>
            <w:shd w:val="clear" w:color="auto" w:fill="C0C0C0"/>
            <w:vAlign w:val="center"/>
          </w:tcPr>
          <w:p w:rsidR="000D56D3" w:rsidRDefault="00165825">
            <w:pPr>
              <w:tabs>
                <w:tab w:val="left" w:pos="9000"/>
              </w:tabs>
              <w:ind w:right="24"/>
              <w:jc w:val="center"/>
              <w:rPr>
                <w:rFonts w:ascii="Arial" w:hAnsi="Arial" w:cs="Arial"/>
                <w:b/>
                <w:bCs/>
                <w:color w:val="FF0000"/>
              </w:rPr>
            </w:pPr>
            <w:r>
              <w:rPr>
                <w:rFonts w:ascii="Arial" w:hAnsi="Arial" w:cs="Arial"/>
                <w:b/>
                <w:bCs/>
                <w:color w:val="FF0000"/>
              </w:rPr>
              <w:t>17576642</w:t>
            </w:r>
          </w:p>
        </w:tc>
      </w:tr>
      <w:tr w:rsidR="000D56D3">
        <w:trPr>
          <w:trHeight w:val="503"/>
          <w:jc w:val="center"/>
        </w:trPr>
        <w:tc>
          <w:tcPr>
            <w:tcW w:w="3702" w:type="dxa"/>
            <w:shd w:val="clear" w:color="auto" w:fill="C0C0C0"/>
            <w:vAlign w:val="center"/>
          </w:tcPr>
          <w:p w:rsidR="000D56D3" w:rsidRDefault="00165825">
            <w:pPr>
              <w:tabs>
                <w:tab w:val="left" w:pos="9000"/>
              </w:tabs>
              <w:ind w:right="24"/>
              <w:rPr>
                <w:rFonts w:ascii="Arial" w:hAnsi="Arial" w:cs="Arial"/>
                <w:b/>
                <w:bCs/>
              </w:rPr>
            </w:pPr>
            <w:r>
              <w:rPr>
                <w:rFonts w:ascii="Arial" w:hAnsi="Arial" w:cs="Arial"/>
                <w:b/>
                <w:bCs/>
              </w:rPr>
              <w:t>Pickup and Delivery Services</w:t>
            </w:r>
          </w:p>
        </w:tc>
        <w:tc>
          <w:tcPr>
            <w:tcW w:w="3255" w:type="dxa"/>
            <w:shd w:val="clear" w:color="auto" w:fill="C0C0C0"/>
            <w:vAlign w:val="center"/>
          </w:tcPr>
          <w:p w:rsidR="000D56D3" w:rsidRDefault="00165825">
            <w:pPr>
              <w:tabs>
                <w:tab w:val="left" w:pos="9000"/>
              </w:tabs>
              <w:ind w:right="24"/>
              <w:jc w:val="center"/>
              <w:rPr>
                <w:rFonts w:ascii="Arial" w:hAnsi="Arial" w:cs="Arial"/>
                <w:b/>
                <w:bCs/>
                <w:color w:val="FF0000"/>
              </w:rPr>
            </w:pPr>
            <w:r>
              <w:rPr>
                <w:rFonts w:ascii="Arial" w:hAnsi="Arial" w:cs="Arial"/>
                <w:b/>
                <w:bCs/>
                <w:color w:val="FF0000"/>
              </w:rPr>
              <w:t>17218925</w:t>
            </w:r>
          </w:p>
        </w:tc>
      </w:tr>
      <w:tr w:rsidR="000D56D3">
        <w:trPr>
          <w:jc w:val="center"/>
        </w:trPr>
        <w:tc>
          <w:tcPr>
            <w:tcW w:w="6957" w:type="dxa"/>
            <w:gridSpan w:val="2"/>
            <w:shd w:val="clear" w:color="auto" w:fill="FFFFFF"/>
          </w:tcPr>
          <w:p w:rsidR="000D56D3" w:rsidRDefault="000D56D3">
            <w:pPr>
              <w:rPr>
                <w:rFonts w:ascii="Arial" w:hAnsi="Arial" w:cs="Arial"/>
                <w:sz w:val="22"/>
                <w:szCs w:val="22"/>
              </w:rPr>
            </w:pPr>
          </w:p>
          <w:p w:rsidR="000D56D3" w:rsidRDefault="00165825">
            <w:pPr>
              <w:rPr>
                <w:rFonts w:ascii="Arial" w:hAnsi="Arial" w:cs="Arial"/>
                <w:sz w:val="22"/>
                <w:szCs w:val="22"/>
              </w:rPr>
            </w:pPr>
            <w:r>
              <w:rPr>
                <w:rFonts w:ascii="Arial" w:hAnsi="Arial" w:cs="Arial"/>
                <w:sz w:val="22"/>
                <w:szCs w:val="22"/>
              </w:rPr>
              <w:t>By dialling our Emergency number, he/she  will  be prompt to provide:</w:t>
            </w:r>
          </w:p>
          <w:p w:rsidR="000D56D3" w:rsidRDefault="000D56D3">
            <w:pPr>
              <w:rPr>
                <w:rFonts w:ascii="Arial" w:hAnsi="Arial" w:cs="Arial"/>
                <w:sz w:val="22"/>
                <w:szCs w:val="22"/>
              </w:rPr>
            </w:pPr>
          </w:p>
          <w:p w:rsidR="000D56D3" w:rsidRDefault="00165825">
            <w:pPr>
              <w:rPr>
                <w:rFonts w:ascii="Arial" w:hAnsi="Arial" w:cs="Arial"/>
                <w:sz w:val="22"/>
                <w:szCs w:val="22"/>
              </w:rPr>
            </w:pPr>
            <w:r>
              <w:rPr>
                <w:rFonts w:ascii="Arial" w:hAnsi="Arial" w:cs="Arial"/>
                <w:sz w:val="22"/>
                <w:szCs w:val="22"/>
              </w:rPr>
              <w:t>▪ Full name of the insured.</w:t>
            </w:r>
          </w:p>
          <w:p w:rsidR="000D56D3" w:rsidRDefault="00165825">
            <w:pPr>
              <w:rPr>
                <w:rFonts w:ascii="Arial" w:hAnsi="Arial" w:cs="Arial"/>
                <w:sz w:val="22"/>
                <w:szCs w:val="22"/>
              </w:rPr>
            </w:pPr>
            <w:r>
              <w:rPr>
                <w:rFonts w:ascii="Arial" w:hAnsi="Arial" w:cs="Arial"/>
                <w:sz w:val="22"/>
                <w:szCs w:val="22"/>
              </w:rPr>
              <w:t>▪ Identity card number.</w:t>
            </w:r>
          </w:p>
          <w:p w:rsidR="000D56D3" w:rsidRDefault="00165825">
            <w:pPr>
              <w:rPr>
                <w:rFonts w:ascii="Arial" w:hAnsi="Arial" w:cs="Arial"/>
                <w:sz w:val="22"/>
                <w:szCs w:val="22"/>
              </w:rPr>
            </w:pPr>
            <w:r>
              <w:rPr>
                <w:rFonts w:ascii="Arial" w:hAnsi="Arial" w:cs="Arial"/>
                <w:sz w:val="22"/>
                <w:szCs w:val="22"/>
              </w:rPr>
              <w:t>▪ Phone number.</w:t>
            </w:r>
          </w:p>
          <w:p w:rsidR="000D56D3" w:rsidRDefault="00165825">
            <w:pPr>
              <w:rPr>
                <w:rFonts w:ascii="Arial" w:hAnsi="Arial" w:cs="Arial"/>
                <w:sz w:val="22"/>
                <w:szCs w:val="22"/>
              </w:rPr>
            </w:pPr>
            <w:r>
              <w:rPr>
                <w:rFonts w:ascii="Arial" w:hAnsi="Arial" w:cs="Arial"/>
                <w:sz w:val="22"/>
                <w:szCs w:val="22"/>
              </w:rPr>
              <w:t>▪ Information relating the Insured Vehicle / house.</w:t>
            </w:r>
          </w:p>
          <w:p w:rsidR="000D56D3" w:rsidRDefault="00165825">
            <w:pPr>
              <w:rPr>
                <w:rFonts w:ascii="Arial" w:hAnsi="Arial" w:cs="Arial"/>
                <w:sz w:val="22"/>
                <w:szCs w:val="22"/>
              </w:rPr>
            </w:pPr>
            <w:r>
              <w:rPr>
                <w:rFonts w:ascii="Arial" w:hAnsi="Arial" w:cs="Arial"/>
                <w:sz w:val="22"/>
                <w:szCs w:val="22"/>
              </w:rPr>
              <w:t>▪ Other relevant data for providing the assistance.</w:t>
            </w:r>
          </w:p>
          <w:p w:rsidR="000D56D3" w:rsidRDefault="000D56D3">
            <w:pPr>
              <w:tabs>
                <w:tab w:val="left" w:pos="9000"/>
              </w:tabs>
              <w:ind w:right="24"/>
              <w:rPr>
                <w:rFonts w:ascii="Arial" w:hAnsi="Arial" w:cs="Arial"/>
                <w:b/>
                <w:bCs/>
              </w:rPr>
            </w:pPr>
          </w:p>
        </w:tc>
      </w:tr>
      <w:tr w:rsidR="000D56D3">
        <w:trPr>
          <w:jc w:val="center"/>
        </w:trPr>
        <w:tc>
          <w:tcPr>
            <w:tcW w:w="6957" w:type="dxa"/>
            <w:gridSpan w:val="2"/>
            <w:shd w:val="clear" w:color="auto" w:fill="C0C0C0"/>
          </w:tcPr>
          <w:p w:rsidR="000D56D3" w:rsidRDefault="000D56D3">
            <w:pPr>
              <w:tabs>
                <w:tab w:val="left" w:pos="9000"/>
              </w:tabs>
              <w:ind w:right="24"/>
              <w:rPr>
                <w:rFonts w:ascii="Arial" w:hAnsi="Arial" w:cs="Arial"/>
                <w:b/>
                <w:bCs/>
              </w:rPr>
            </w:pPr>
          </w:p>
          <w:p w:rsidR="000D56D3" w:rsidRDefault="00165825">
            <w:pPr>
              <w:jc w:val="center"/>
              <w:rPr>
                <w:rFonts w:ascii="Arial" w:hAnsi="Arial" w:cs="Arial"/>
                <w:b/>
                <w:i/>
                <w:color w:val="FF0000"/>
                <w:sz w:val="22"/>
                <w:szCs w:val="22"/>
              </w:rPr>
            </w:pPr>
            <w:r>
              <w:rPr>
                <w:rFonts w:ascii="Arial" w:hAnsi="Arial" w:cs="Arial"/>
                <w:b/>
                <w:i/>
                <w:sz w:val="22"/>
                <w:szCs w:val="22"/>
              </w:rPr>
              <w:t>Spoken Languages:</w:t>
            </w:r>
            <w:r>
              <w:rPr>
                <w:rFonts w:ascii="Arial" w:hAnsi="Arial" w:cs="Arial"/>
                <w:b/>
                <w:i/>
                <w:color w:val="FF0000"/>
                <w:sz w:val="22"/>
                <w:szCs w:val="22"/>
              </w:rPr>
              <w:t xml:space="preserve"> Arabic, English French, Spanish, &amp;.Persian   </w:t>
            </w:r>
          </w:p>
          <w:p w:rsidR="000D56D3" w:rsidRDefault="000D56D3">
            <w:pPr>
              <w:tabs>
                <w:tab w:val="left" w:pos="9000"/>
              </w:tabs>
              <w:ind w:right="24"/>
              <w:rPr>
                <w:rFonts w:ascii="Arial" w:hAnsi="Arial" w:cs="Arial"/>
                <w:b/>
                <w:bCs/>
              </w:rPr>
            </w:pPr>
          </w:p>
        </w:tc>
      </w:tr>
    </w:tbl>
    <w:p w:rsidR="000D56D3" w:rsidRDefault="000D56D3"/>
    <w:p w:rsidR="000D56D3" w:rsidRDefault="000D56D3"/>
    <w:sectPr w:rsidR="000D56D3" w:rsidSect="000D56D3">
      <w:headerReference w:type="default" r:id="rId7"/>
      <w:footerReference w:type="default" r:id="rId8"/>
      <w:pgSz w:w="11907" w:h="16839" w:code="9"/>
      <w:pgMar w:top="1418" w:right="1134" w:bottom="170" w:left="1985"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D3" w:rsidRDefault="00165825">
      <w:r>
        <w:separator/>
      </w:r>
    </w:p>
  </w:endnote>
  <w:endnote w:type="continuationSeparator" w:id="0">
    <w:p w:rsidR="000D56D3" w:rsidRDefault="0016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charset w:val="00"/>
    <w:family w:val="roman"/>
    <w:pitch w:val="variable"/>
    <w:sig w:usb0="00006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3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D3" w:rsidRDefault="00165825">
    <w:pPr>
      <w:pStyle w:val="Footer"/>
      <w:jc w:val="center"/>
    </w:pPr>
    <w:r>
      <w:t xml:space="preserve">Page </w:t>
    </w:r>
    <w:r w:rsidR="000D56D3">
      <w:rPr>
        <w:b/>
        <w:bCs/>
      </w:rPr>
      <w:fldChar w:fldCharType="begin"/>
    </w:r>
    <w:r>
      <w:rPr>
        <w:b/>
        <w:bCs/>
      </w:rPr>
      <w:instrText xml:space="preserve"> PAGE </w:instrText>
    </w:r>
    <w:r w:rsidR="000D56D3">
      <w:rPr>
        <w:b/>
        <w:bCs/>
      </w:rPr>
      <w:fldChar w:fldCharType="separate"/>
    </w:r>
    <w:r>
      <w:rPr>
        <w:b/>
        <w:bCs/>
        <w:noProof/>
      </w:rPr>
      <w:t>1</w:t>
    </w:r>
    <w:r w:rsidR="000D56D3">
      <w:rPr>
        <w:b/>
        <w:bCs/>
      </w:rPr>
      <w:fldChar w:fldCharType="end"/>
    </w:r>
    <w:r>
      <w:t xml:space="preserve"> of </w:t>
    </w:r>
    <w:r w:rsidR="000D56D3">
      <w:rPr>
        <w:b/>
        <w:bCs/>
      </w:rPr>
      <w:fldChar w:fldCharType="begin"/>
    </w:r>
    <w:r>
      <w:rPr>
        <w:b/>
        <w:bCs/>
      </w:rPr>
      <w:instrText xml:space="preserve"> NUMPAGES  </w:instrText>
    </w:r>
    <w:r w:rsidR="000D56D3">
      <w:rPr>
        <w:b/>
        <w:bCs/>
      </w:rPr>
      <w:fldChar w:fldCharType="separate"/>
    </w:r>
    <w:r>
      <w:rPr>
        <w:b/>
        <w:bCs/>
        <w:noProof/>
      </w:rPr>
      <w:t>7</w:t>
    </w:r>
    <w:r w:rsidR="000D56D3">
      <w:rPr>
        <w:b/>
        <w:bCs/>
      </w:rPr>
      <w:fldChar w:fldCharType="end"/>
    </w:r>
  </w:p>
  <w:p w:rsidR="000D56D3" w:rsidRDefault="000D5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D3" w:rsidRDefault="00165825">
      <w:r>
        <w:separator/>
      </w:r>
    </w:p>
  </w:footnote>
  <w:footnote w:type="continuationSeparator" w:id="0">
    <w:p w:rsidR="000D56D3" w:rsidRDefault="0016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D3" w:rsidRDefault="000D56D3">
    <w:pPr>
      <w:pStyle w:val="Header"/>
    </w:pPr>
  </w:p>
  <w:p w:rsidR="000D56D3" w:rsidRDefault="000D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9D6"/>
    <w:multiLevelType w:val="singleLevel"/>
    <w:tmpl w:val="0409001B"/>
    <w:lvl w:ilvl="0">
      <w:start w:val="1"/>
      <w:numFmt w:val="lowerRoman"/>
      <w:lvlText w:val="%1."/>
      <w:lvlJc w:val="center"/>
      <w:pPr>
        <w:tabs>
          <w:tab w:val="num" w:pos="792"/>
        </w:tabs>
        <w:ind w:right="504" w:hanging="216"/>
      </w:pPr>
    </w:lvl>
  </w:abstractNum>
  <w:abstractNum w:abstractNumId="1" w15:restartNumberingAfterBreak="0">
    <w:nsid w:val="02854431"/>
    <w:multiLevelType w:val="hybridMultilevel"/>
    <w:tmpl w:val="8ABCF3CC"/>
    <w:lvl w:ilvl="0" w:tplc="0409000F">
      <w:start w:val="1"/>
      <w:numFmt w:val="decimal"/>
      <w:lvlText w:val="%1."/>
      <w:lvlJc w:val="left"/>
      <w:pPr>
        <w:ind w:left="360" w:hanging="360"/>
      </w:pPr>
      <w:rPr>
        <w:rFonts w:hint="default"/>
      </w:rPr>
    </w:lvl>
    <w:lvl w:ilvl="1" w:tplc="6C741178">
      <w:start w:val="1"/>
      <w:numFmt w:val="decimal"/>
      <w:lvlText w:val="%2."/>
      <w:lvlJc w:val="left"/>
      <w:pPr>
        <w:ind w:left="1440" w:hanging="360"/>
      </w:pPr>
      <w:rPr>
        <w:rFonts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5845"/>
    <w:multiLevelType w:val="singleLevel"/>
    <w:tmpl w:val="0409001B"/>
    <w:lvl w:ilvl="0">
      <w:start w:val="1"/>
      <w:numFmt w:val="lowerLetter"/>
      <w:lvlText w:val="%1."/>
      <w:lvlJc w:val="center"/>
      <w:pPr>
        <w:tabs>
          <w:tab w:val="num" w:pos="792"/>
        </w:tabs>
        <w:ind w:right="504" w:hanging="216"/>
      </w:pPr>
    </w:lvl>
  </w:abstractNum>
  <w:abstractNum w:abstractNumId="3" w15:restartNumberingAfterBreak="0">
    <w:nsid w:val="060F2341"/>
    <w:multiLevelType w:val="hybridMultilevel"/>
    <w:tmpl w:val="FB7A34C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9F83B96">
      <w:start w:val="1"/>
      <w:numFmt w:val="decimal"/>
      <w:lvlText w:val="%2."/>
      <w:lvlJc w:val="left"/>
      <w:pPr>
        <w:tabs>
          <w:tab w:val="num" w:pos="1440"/>
        </w:tabs>
        <w:ind w:left="1440" w:hanging="360"/>
      </w:pPr>
      <w:rPr>
        <w:rFonts w:cs="Times New Roman"/>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1242165F"/>
    <w:multiLevelType w:val="hybridMultilevel"/>
    <w:tmpl w:val="E7D6928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740DEC"/>
    <w:multiLevelType w:val="hybridMultilevel"/>
    <w:tmpl w:val="86CE00B6"/>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2F325CB"/>
    <w:multiLevelType w:val="hybridMultilevel"/>
    <w:tmpl w:val="40FEE304"/>
    <w:lvl w:ilvl="0" w:tplc="04010011">
      <w:start w:val="1"/>
      <w:numFmt w:val="decimal"/>
      <w:lvlText w:val="%1)"/>
      <w:lvlJc w:val="left"/>
      <w:pPr>
        <w:tabs>
          <w:tab w:val="num" w:pos="1440"/>
        </w:tabs>
        <w:ind w:left="1440" w:hanging="360"/>
      </w:p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7" w15:restartNumberingAfterBreak="0">
    <w:nsid w:val="12FC1003"/>
    <w:multiLevelType w:val="singleLevel"/>
    <w:tmpl w:val="0409000B"/>
    <w:lvl w:ilvl="0">
      <w:start w:val="1"/>
      <w:numFmt w:val="bullet"/>
      <w:lvlText w:val=""/>
      <w:lvlJc w:val="center"/>
      <w:pPr>
        <w:tabs>
          <w:tab w:val="num" w:pos="648"/>
        </w:tabs>
        <w:ind w:right="360" w:hanging="72"/>
      </w:pPr>
      <w:rPr>
        <w:rFonts w:ascii="Wingdings" w:hAnsi="Wingdings" w:hint="default"/>
      </w:rPr>
    </w:lvl>
  </w:abstractNum>
  <w:abstractNum w:abstractNumId="8" w15:restartNumberingAfterBreak="0">
    <w:nsid w:val="13BC5116"/>
    <w:multiLevelType w:val="singleLevel"/>
    <w:tmpl w:val="04090019"/>
    <w:lvl w:ilvl="0">
      <w:start w:val="1"/>
      <w:numFmt w:val="lowerLetter"/>
      <w:lvlText w:val="(%1)"/>
      <w:lvlJc w:val="left"/>
      <w:pPr>
        <w:tabs>
          <w:tab w:val="num" w:pos="360"/>
        </w:tabs>
        <w:ind w:right="360" w:hanging="360"/>
      </w:pPr>
    </w:lvl>
  </w:abstractNum>
  <w:abstractNum w:abstractNumId="9" w15:restartNumberingAfterBreak="0">
    <w:nsid w:val="13C93713"/>
    <w:multiLevelType w:val="hybridMultilevel"/>
    <w:tmpl w:val="2AF21042"/>
    <w:lvl w:ilvl="0" w:tplc="C1E4FD0A">
      <w:start w:val="1"/>
      <w:numFmt w:val="lowerRoman"/>
      <w:lvlText w:val="(%1)"/>
      <w:lvlJc w:val="right"/>
      <w:pPr>
        <w:tabs>
          <w:tab w:val="num" w:pos="1260"/>
        </w:tabs>
        <w:ind w:left="1260" w:hanging="18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10" w15:restartNumberingAfterBreak="0">
    <w:nsid w:val="19545925"/>
    <w:multiLevelType w:val="hybridMultilevel"/>
    <w:tmpl w:val="75048F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D6D1BB8"/>
    <w:multiLevelType w:val="hybridMultilevel"/>
    <w:tmpl w:val="51325BFC"/>
    <w:lvl w:ilvl="0" w:tplc="C1E4FD0A">
      <w:start w:val="1"/>
      <w:numFmt w:val="lowerRoman"/>
      <w:lvlText w:val="(%1)"/>
      <w:lvlJc w:val="right"/>
      <w:pPr>
        <w:tabs>
          <w:tab w:val="num" w:pos="1260"/>
        </w:tabs>
        <w:ind w:left="1260" w:hanging="18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12" w15:restartNumberingAfterBreak="0">
    <w:nsid w:val="1DEE78C5"/>
    <w:multiLevelType w:val="hybridMultilevel"/>
    <w:tmpl w:val="D84469B0"/>
    <w:lvl w:ilvl="0" w:tplc="965E1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F691F"/>
    <w:multiLevelType w:val="singleLevel"/>
    <w:tmpl w:val="04090019"/>
    <w:lvl w:ilvl="0">
      <w:start w:val="1"/>
      <w:numFmt w:val="lowerLetter"/>
      <w:lvlText w:val="(%1)"/>
      <w:lvlJc w:val="left"/>
      <w:pPr>
        <w:tabs>
          <w:tab w:val="num" w:pos="360"/>
        </w:tabs>
        <w:ind w:right="360" w:hanging="360"/>
      </w:pPr>
    </w:lvl>
  </w:abstractNum>
  <w:abstractNum w:abstractNumId="14" w15:restartNumberingAfterBreak="0">
    <w:nsid w:val="20243CDB"/>
    <w:multiLevelType w:val="hybridMultilevel"/>
    <w:tmpl w:val="BBCE6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2D495E"/>
    <w:multiLevelType w:val="singleLevel"/>
    <w:tmpl w:val="0409000F"/>
    <w:lvl w:ilvl="0">
      <w:start w:val="1"/>
      <w:numFmt w:val="decimal"/>
      <w:lvlText w:val="%1."/>
      <w:lvlJc w:val="left"/>
      <w:pPr>
        <w:tabs>
          <w:tab w:val="num" w:pos="360"/>
        </w:tabs>
        <w:ind w:right="360" w:hanging="360"/>
      </w:pPr>
    </w:lvl>
  </w:abstractNum>
  <w:abstractNum w:abstractNumId="16" w15:restartNumberingAfterBreak="0">
    <w:nsid w:val="26461302"/>
    <w:multiLevelType w:val="singleLevel"/>
    <w:tmpl w:val="04090019"/>
    <w:lvl w:ilvl="0">
      <w:start w:val="1"/>
      <w:numFmt w:val="lowerRoman"/>
      <w:lvlText w:val="(%1)"/>
      <w:lvlJc w:val="left"/>
      <w:pPr>
        <w:tabs>
          <w:tab w:val="num" w:pos="360"/>
        </w:tabs>
        <w:ind w:right="360" w:hanging="360"/>
      </w:pPr>
    </w:lvl>
  </w:abstractNum>
  <w:abstractNum w:abstractNumId="17" w15:restartNumberingAfterBreak="0">
    <w:nsid w:val="2E385308"/>
    <w:multiLevelType w:val="hybridMultilevel"/>
    <w:tmpl w:val="628ADFE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FDE04E7"/>
    <w:multiLevelType w:val="hybridMultilevel"/>
    <w:tmpl w:val="65284CFC"/>
    <w:lvl w:ilvl="0" w:tplc="C1E4FD0A">
      <w:start w:val="1"/>
      <w:numFmt w:val="lowerRoman"/>
      <w:lvlText w:val="(%1)"/>
      <w:lvlJc w:val="right"/>
      <w:pPr>
        <w:tabs>
          <w:tab w:val="num" w:pos="1044"/>
        </w:tabs>
        <w:ind w:left="1044" w:hanging="180"/>
      </w:pPr>
      <w:rPr>
        <w:rFonts w:hint="default"/>
      </w:rPr>
    </w:lvl>
    <w:lvl w:ilvl="1" w:tplc="04010019" w:tentative="1">
      <w:start w:val="1"/>
      <w:numFmt w:val="lowerLetter"/>
      <w:lvlText w:val="%2."/>
      <w:lvlJc w:val="left"/>
      <w:pPr>
        <w:tabs>
          <w:tab w:val="num" w:pos="1224"/>
        </w:tabs>
        <w:ind w:left="1224" w:hanging="360"/>
      </w:pPr>
    </w:lvl>
    <w:lvl w:ilvl="2" w:tplc="0401001B" w:tentative="1">
      <w:start w:val="1"/>
      <w:numFmt w:val="lowerRoman"/>
      <w:lvlText w:val="%3."/>
      <w:lvlJc w:val="right"/>
      <w:pPr>
        <w:tabs>
          <w:tab w:val="num" w:pos="1944"/>
        </w:tabs>
        <w:ind w:left="1944" w:hanging="180"/>
      </w:pPr>
    </w:lvl>
    <w:lvl w:ilvl="3" w:tplc="0401000F" w:tentative="1">
      <w:start w:val="1"/>
      <w:numFmt w:val="decimal"/>
      <w:lvlText w:val="%4."/>
      <w:lvlJc w:val="left"/>
      <w:pPr>
        <w:tabs>
          <w:tab w:val="num" w:pos="2664"/>
        </w:tabs>
        <w:ind w:left="2664" w:hanging="360"/>
      </w:pPr>
    </w:lvl>
    <w:lvl w:ilvl="4" w:tplc="04010019" w:tentative="1">
      <w:start w:val="1"/>
      <w:numFmt w:val="lowerLetter"/>
      <w:lvlText w:val="%5."/>
      <w:lvlJc w:val="left"/>
      <w:pPr>
        <w:tabs>
          <w:tab w:val="num" w:pos="3384"/>
        </w:tabs>
        <w:ind w:left="3384" w:hanging="360"/>
      </w:pPr>
    </w:lvl>
    <w:lvl w:ilvl="5" w:tplc="0401001B" w:tentative="1">
      <w:start w:val="1"/>
      <w:numFmt w:val="lowerRoman"/>
      <w:lvlText w:val="%6."/>
      <w:lvlJc w:val="right"/>
      <w:pPr>
        <w:tabs>
          <w:tab w:val="num" w:pos="4104"/>
        </w:tabs>
        <w:ind w:left="4104" w:hanging="180"/>
      </w:pPr>
    </w:lvl>
    <w:lvl w:ilvl="6" w:tplc="0401000F" w:tentative="1">
      <w:start w:val="1"/>
      <w:numFmt w:val="decimal"/>
      <w:lvlText w:val="%7."/>
      <w:lvlJc w:val="left"/>
      <w:pPr>
        <w:tabs>
          <w:tab w:val="num" w:pos="4824"/>
        </w:tabs>
        <w:ind w:left="4824" w:hanging="360"/>
      </w:pPr>
    </w:lvl>
    <w:lvl w:ilvl="7" w:tplc="04010019" w:tentative="1">
      <w:start w:val="1"/>
      <w:numFmt w:val="lowerLetter"/>
      <w:lvlText w:val="%8."/>
      <w:lvlJc w:val="left"/>
      <w:pPr>
        <w:tabs>
          <w:tab w:val="num" w:pos="5544"/>
        </w:tabs>
        <w:ind w:left="5544" w:hanging="360"/>
      </w:pPr>
    </w:lvl>
    <w:lvl w:ilvl="8" w:tplc="0401001B" w:tentative="1">
      <w:start w:val="1"/>
      <w:numFmt w:val="lowerRoman"/>
      <w:lvlText w:val="%9."/>
      <w:lvlJc w:val="right"/>
      <w:pPr>
        <w:tabs>
          <w:tab w:val="num" w:pos="6264"/>
        </w:tabs>
        <w:ind w:left="6264" w:hanging="180"/>
      </w:pPr>
    </w:lvl>
  </w:abstractNum>
  <w:abstractNum w:abstractNumId="19" w15:restartNumberingAfterBreak="0">
    <w:nsid w:val="2FE47EC7"/>
    <w:multiLevelType w:val="singleLevel"/>
    <w:tmpl w:val="0409000F"/>
    <w:lvl w:ilvl="0">
      <w:start w:val="1"/>
      <w:numFmt w:val="decimal"/>
      <w:lvlText w:val="%1."/>
      <w:lvlJc w:val="left"/>
      <w:pPr>
        <w:tabs>
          <w:tab w:val="num" w:pos="360"/>
        </w:tabs>
        <w:ind w:right="360" w:hanging="360"/>
      </w:pPr>
    </w:lvl>
  </w:abstractNum>
  <w:abstractNum w:abstractNumId="20" w15:restartNumberingAfterBreak="0">
    <w:nsid w:val="340C7B9F"/>
    <w:multiLevelType w:val="multilevel"/>
    <w:tmpl w:val="AFD65C3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69F1FA0"/>
    <w:multiLevelType w:val="hybridMultilevel"/>
    <w:tmpl w:val="C63A168E"/>
    <w:lvl w:ilvl="0" w:tplc="C1E4FD0A">
      <w:start w:val="1"/>
      <w:numFmt w:val="lowerRoman"/>
      <w:lvlText w:val="(%1)"/>
      <w:lvlJc w:val="right"/>
      <w:pPr>
        <w:tabs>
          <w:tab w:val="num" w:pos="1044"/>
        </w:tabs>
        <w:ind w:left="1044" w:hanging="180"/>
      </w:pPr>
      <w:rPr>
        <w:rFonts w:hint="default"/>
      </w:rPr>
    </w:lvl>
    <w:lvl w:ilvl="1" w:tplc="04010019" w:tentative="1">
      <w:start w:val="1"/>
      <w:numFmt w:val="lowerLetter"/>
      <w:lvlText w:val="%2."/>
      <w:lvlJc w:val="left"/>
      <w:pPr>
        <w:tabs>
          <w:tab w:val="num" w:pos="1944"/>
        </w:tabs>
        <w:ind w:left="1944" w:hanging="360"/>
      </w:pPr>
    </w:lvl>
    <w:lvl w:ilvl="2" w:tplc="0401001B" w:tentative="1">
      <w:start w:val="1"/>
      <w:numFmt w:val="lowerRoman"/>
      <w:lvlText w:val="%3."/>
      <w:lvlJc w:val="right"/>
      <w:pPr>
        <w:tabs>
          <w:tab w:val="num" w:pos="2664"/>
        </w:tabs>
        <w:ind w:left="2664" w:hanging="180"/>
      </w:pPr>
    </w:lvl>
    <w:lvl w:ilvl="3" w:tplc="0401000F" w:tentative="1">
      <w:start w:val="1"/>
      <w:numFmt w:val="decimal"/>
      <w:lvlText w:val="%4."/>
      <w:lvlJc w:val="left"/>
      <w:pPr>
        <w:tabs>
          <w:tab w:val="num" w:pos="3384"/>
        </w:tabs>
        <w:ind w:left="3384" w:hanging="360"/>
      </w:pPr>
    </w:lvl>
    <w:lvl w:ilvl="4" w:tplc="04010019" w:tentative="1">
      <w:start w:val="1"/>
      <w:numFmt w:val="lowerLetter"/>
      <w:lvlText w:val="%5."/>
      <w:lvlJc w:val="left"/>
      <w:pPr>
        <w:tabs>
          <w:tab w:val="num" w:pos="4104"/>
        </w:tabs>
        <w:ind w:left="4104" w:hanging="360"/>
      </w:pPr>
    </w:lvl>
    <w:lvl w:ilvl="5" w:tplc="0401001B" w:tentative="1">
      <w:start w:val="1"/>
      <w:numFmt w:val="lowerRoman"/>
      <w:lvlText w:val="%6."/>
      <w:lvlJc w:val="right"/>
      <w:pPr>
        <w:tabs>
          <w:tab w:val="num" w:pos="4824"/>
        </w:tabs>
        <w:ind w:left="4824" w:hanging="180"/>
      </w:pPr>
    </w:lvl>
    <w:lvl w:ilvl="6" w:tplc="0401000F" w:tentative="1">
      <w:start w:val="1"/>
      <w:numFmt w:val="decimal"/>
      <w:lvlText w:val="%7."/>
      <w:lvlJc w:val="left"/>
      <w:pPr>
        <w:tabs>
          <w:tab w:val="num" w:pos="5544"/>
        </w:tabs>
        <w:ind w:left="5544" w:hanging="360"/>
      </w:pPr>
    </w:lvl>
    <w:lvl w:ilvl="7" w:tplc="04010019" w:tentative="1">
      <w:start w:val="1"/>
      <w:numFmt w:val="lowerLetter"/>
      <w:lvlText w:val="%8."/>
      <w:lvlJc w:val="left"/>
      <w:pPr>
        <w:tabs>
          <w:tab w:val="num" w:pos="6264"/>
        </w:tabs>
        <w:ind w:left="6264" w:hanging="360"/>
      </w:pPr>
    </w:lvl>
    <w:lvl w:ilvl="8" w:tplc="0401001B" w:tentative="1">
      <w:start w:val="1"/>
      <w:numFmt w:val="lowerRoman"/>
      <w:lvlText w:val="%9."/>
      <w:lvlJc w:val="right"/>
      <w:pPr>
        <w:tabs>
          <w:tab w:val="num" w:pos="6984"/>
        </w:tabs>
        <w:ind w:left="6984" w:hanging="180"/>
      </w:pPr>
    </w:lvl>
  </w:abstractNum>
  <w:abstractNum w:abstractNumId="22" w15:restartNumberingAfterBreak="0">
    <w:nsid w:val="3BE32922"/>
    <w:multiLevelType w:val="hybridMultilevel"/>
    <w:tmpl w:val="830E2F7C"/>
    <w:lvl w:ilvl="0" w:tplc="C1E4FD0A">
      <w:start w:val="1"/>
      <w:numFmt w:val="lowerRoman"/>
      <w:lvlText w:val="(%1)"/>
      <w:lvlJc w:val="right"/>
      <w:pPr>
        <w:tabs>
          <w:tab w:val="num" w:pos="1260"/>
        </w:tabs>
        <w:ind w:left="1260" w:hanging="18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23" w15:restartNumberingAfterBreak="0">
    <w:nsid w:val="40AF2D12"/>
    <w:multiLevelType w:val="hybridMultilevel"/>
    <w:tmpl w:val="73085508"/>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11B59CD"/>
    <w:multiLevelType w:val="singleLevel"/>
    <w:tmpl w:val="0409000B"/>
    <w:lvl w:ilvl="0">
      <w:start w:val="1"/>
      <w:numFmt w:val="bullet"/>
      <w:lvlText w:val=""/>
      <w:lvlJc w:val="left"/>
      <w:pPr>
        <w:tabs>
          <w:tab w:val="num" w:pos="360"/>
        </w:tabs>
        <w:ind w:right="360" w:hanging="360"/>
      </w:pPr>
      <w:rPr>
        <w:rFonts w:ascii="Wingdings" w:hAnsi="Wingdings" w:hint="default"/>
      </w:rPr>
    </w:lvl>
  </w:abstractNum>
  <w:abstractNum w:abstractNumId="25" w15:restartNumberingAfterBreak="0">
    <w:nsid w:val="42AC79DB"/>
    <w:multiLevelType w:val="hybridMultilevel"/>
    <w:tmpl w:val="56AE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85C1F"/>
    <w:multiLevelType w:val="singleLevel"/>
    <w:tmpl w:val="0409001B"/>
    <w:lvl w:ilvl="0">
      <w:start w:val="1"/>
      <w:numFmt w:val="lowerLetter"/>
      <w:lvlText w:val="%1."/>
      <w:lvlJc w:val="center"/>
      <w:pPr>
        <w:tabs>
          <w:tab w:val="num" w:pos="792"/>
        </w:tabs>
        <w:ind w:right="504" w:hanging="216"/>
      </w:pPr>
    </w:lvl>
  </w:abstractNum>
  <w:abstractNum w:abstractNumId="27" w15:restartNumberingAfterBreak="0">
    <w:nsid w:val="49626FCE"/>
    <w:multiLevelType w:val="singleLevel"/>
    <w:tmpl w:val="04090011"/>
    <w:lvl w:ilvl="0">
      <w:start w:val="1"/>
      <w:numFmt w:val="decimal"/>
      <w:lvlText w:val="%1)"/>
      <w:lvlJc w:val="center"/>
      <w:pPr>
        <w:tabs>
          <w:tab w:val="num" w:pos="648"/>
        </w:tabs>
        <w:ind w:right="360" w:hanging="72"/>
      </w:pPr>
    </w:lvl>
  </w:abstractNum>
  <w:abstractNum w:abstractNumId="28" w15:restartNumberingAfterBreak="0">
    <w:nsid w:val="49BC7B15"/>
    <w:multiLevelType w:val="hybridMultilevel"/>
    <w:tmpl w:val="4704E53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EC230C1"/>
    <w:multiLevelType w:val="hybridMultilevel"/>
    <w:tmpl w:val="3CEC74A0"/>
    <w:lvl w:ilvl="0" w:tplc="04010011">
      <w:start w:val="1"/>
      <w:numFmt w:val="decimal"/>
      <w:lvlText w:val="%1)"/>
      <w:lvlJc w:val="left"/>
      <w:pPr>
        <w:tabs>
          <w:tab w:val="num" w:pos="720"/>
        </w:tabs>
        <w:ind w:left="720" w:hanging="360"/>
      </w:p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30" w15:restartNumberingAfterBreak="0">
    <w:nsid w:val="50FC1745"/>
    <w:multiLevelType w:val="singleLevel"/>
    <w:tmpl w:val="0409001B"/>
    <w:lvl w:ilvl="0">
      <w:start w:val="1"/>
      <w:numFmt w:val="lowerRoman"/>
      <w:lvlText w:val="%1."/>
      <w:lvlJc w:val="center"/>
      <w:pPr>
        <w:tabs>
          <w:tab w:val="num" w:pos="792"/>
        </w:tabs>
        <w:ind w:right="504" w:hanging="216"/>
      </w:pPr>
    </w:lvl>
  </w:abstractNum>
  <w:abstractNum w:abstractNumId="31" w15:restartNumberingAfterBreak="0">
    <w:nsid w:val="52D32063"/>
    <w:multiLevelType w:val="singleLevel"/>
    <w:tmpl w:val="04090019"/>
    <w:lvl w:ilvl="0">
      <w:start w:val="1"/>
      <w:numFmt w:val="lowerLetter"/>
      <w:lvlText w:val="(%1)"/>
      <w:lvlJc w:val="left"/>
      <w:pPr>
        <w:tabs>
          <w:tab w:val="num" w:pos="360"/>
        </w:tabs>
        <w:ind w:right="360" w:hanging="360"/>
      </w:pPr>
    </w:lvl>
  </w:abstractNum>
  <w:abstractNum w:abstractNumId="32" w15:restartNumberingAfterBreak="0">
    <w:nsid w:val="550D2BB8"/>
    <w:multiLevelType w:val="hybridMultilevel"/>
    <w:tmpl w:val="D1FE7FAC"/>
    <w:lvl w:ilvl="0" w:tplc="C1E4FD0A">
      <w:start w:val="1"/>
      <w:numFmt w:val="lowerRoman"/>
      <w:lvlText w:val="(%1)"/>
      <w:lvlJc w:val="right"/>
      <w:pPr>
        <w:tabs>
          <w:tab w:val="num" w:pos="1980"/>
        </w:tabs>
        <w:ind w:left="1980" w:hanging="180"/>
      </w:pPr>
      <w:rPr>
        <w:rFonts w:hint="default"/>
      </w:rPr>
    </w:lvl>
    <w:lvl w:ilvl="1" w:tplc="04010019">
      <w:start w:val="1"/>
      <w:numFmt w:val="lowerLetter"/>
      <w:lvlText w:val="%2."/>
      <w:lvlJc w:val="left"/>
      <w:pPr>
        <w:tabs>
          <w:tab w:val="num" w:pos="2160"/>
        </w:tabs>
        <w:ind w:left="2160" w:hanging="360"/>
      </w:pPr>
    </w:lvl>
    <w:lvl w:ilvl="2" w:tplc="0401001B" w:tentative="1">
      <w:start w:val="1"/>
      <w:numFmt w:val="lowerRoman"/>
      <w:lvlText w:val="%3."/>
      <w:lvlJc w:val="right"/>
      <w:pPr>
        <w:tabs>
          <w:tab w:val="num" w:pos="2880"/>
        </w:tabs>
        <w:ind w:left="2880" w:hanging="180"/>
      </w:pPr>
    </w:lvl>
    <w:lvl w:ilvl="3" w:tplc="0401000F" w:tentative="1">
      <w:start w:val="1"/>
      <w:numFmt w:val="decimal"/>
      <w:lvlText w:val="%4."/>
      <w:lvlJc w:val="left"/>
      <w:pPr>
        <w:tabs>
          <w:tab w:val="num" w:pos="3600"/>
        </w:tabs>
        <w:ind w:left="3600" w:hanging="360"/>
      </w:pPr>
    </w:lvl>
    <w:lvl w:ilvl="4" w:tplc="04010019" w:tentative="1">
      <w:start w:val="1"/>
      <w:numFmt w:val="lowerLetter"/>
      <w:lvlText w:val="%5."/>
      <w:lvlJc w:val="left"/>
      <w:pPr>
        <w:tabs>
          <w:tab w:val="num" w:pos="4320"/>
        </w:tabs>
        <w:ind w:left="4320" w:hanging="360"/>
      </w:pPr>
    </w:lvl>
    <w:lvl w:ilvl="5" w:tplc="0401001B" w:tentative="1">
      <w:start w:val="1"/>
      <w:numFmt w:val="lowerRoman"/>
      <w:lvlText w:val="%6."/>
      <w:lvlJc w:val="right"/>
      <w:pPr>
        <w:tabs>
          <w:tab w:val="num" w:pos="5040"/>
        </w:tabs>
        <w:ind w:left="5040" w:hanging="180"/>
      </w:pPr>
    </w:lvl>
    <w:lvl w:ilvl="6" w:tplc="0401000F" w:tentative="1">
      <w:start w:val="1"/>
      <w:numFmt w:val="decimal"/>
      <w:lvlText w:val="%7."/>
      <w:lvlJc w:val="left"/>
      <w:pPr>
        <w:tabs>
          <w:tab w:val="num" w:pos="5760"/>
        </w:tabs>
        <w:ind w:left="5760" w:hanging="360"/>
      </w:pPr>
    </w:lvl>
    <w:lvl w:ilvl="7" w:tplc="04010019" w:tentative="1">
      <w:start w:val="1"/>
      <w:numFmt w:val="lowerLetter"/>
      <w:lvlText w:val="%8."/>
      <w:lvlJc w:val="left"/>
      <w:pPr>
        <w:tabs>
          <w:tab w:val="num" w:pos="6480"/>
        </w:tabs>
        <w:ind w:left="6480" w:hanging="360"/>
      </w:pPr>
    </w:lvl>
    <w:lvl w:ilvl="8" w:tplc="0401001B" w:tentative="1">
      <w:start w:val="1"/>
      <w:numFmt w:val="lowerRoman"/>
      <w:lvlText w:val="%9."/>
      <w:lvlJc w:val="right"/>
      <w:pPr>
        <w:tabs>
          <w:tab w:val="num" w:pos="7200"/>
        </w:tabs>
        <w:ind w:left="7200" w:hanging="180"/>
      </w:pPr>
    </w:lvl>
  </w:abstractNum>
  <w:abstractNum w:abstractNumId="33" w15:restartNumberingAfterBreak="0">
    <w:nsid w:val="5599273E"/>
    <w:multiLevelType w:val="hybridMultilevel"/>
    <w:tmpl w:val="39B66404"/>
    <w:lvl w:ilvl="0" w:tplc="3230C7CA">
      <w:start w:val="1"/>
      <w:numFmt w:val="lowerLetter"/>
      <w:lvlText w:val="(%1)"/>
      <w:lvlJc w:val="left"/>
      <w:pPr>
        <w:tabs>
          <w:tab w:val="num" w:pos="1560"/>
        </w:tabs>
        <w:ind w:left="15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6CB01D1"/>
    <w:multiLevelType w:val="singleLevel"/>
    <w:tmpl w:val="04090019"/>
    <w:lvl w:ilvl="0">
      <w:start w:val="1"/>
      <w:numFmt w:val="lowerRoman"/>
      <w:lvlText w:val="(%1)"/>
      <w:lvlJc w:val="left"/>
      <w:pPr>
        <w:tabs>
          <w:tab w:val="num" w:pos="360"/>
        </w:tabs>
        <w:ind w:right="360" w:hanging="360"/>
      </w:pPr>
    </w:lvl>
  </w:abstractNum>
  <w:abstractNum w:abstractNumId="35" w15:restartNumberingAfterBreak="0">
    <w:nsid w:val="5762125A"/>
    <w:multiLevelType w:val="multilevel"/>
    <w:tmpl w:val="5F440A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BA6C17"/>
    <w:multiLevelType w:val="hybridMultilevel"/>
    <w:tmpl w:val="99561CA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3D0C47"/>
    <w:multiLevelType w:val="hybridMultilevel"/>
    <w:tmpl w:val="5574A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A73C33"/>
    <w:multiLevelType w:val="singleLevel"/>
    <w:tmpl w:val="04090019"/>
    <w:lvl w:ilvl="0">
      <w:start w:val="1"/>
      <w:numFmt w:val="lowerRoman"/>
      <w:lvlText w:val="(%1)"/>
      <w:lvlJc w:val="left"/>
      <w:pPr>
        <w:tabs>
          <w:tab w:val="num" w:pos="360"/>
        </w:tabs>
        <w:ind w:right="360" w:hanging="360"/>
      </w:pPr>
    </w:lvl>
  </w:abstractNum>
  <w:abstractNum w:abstractNumId="39" w15:restartNumberingAfterBreak="0">
    <w:nsid w:val="638B0A1C"/>
    <w:multiLevelType w:val="hybridMultilevel"/>
    <w:tmpl w:val="06EE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27380"/>
    <w:multiLevelType w:val="hybridMultilevel"/>
    <w:tmpl w:val="B9D4AED0"/>
    <w:lvl w:ilvl="0" w:tplc="1BD4F168">
      <w:start w:val="1"/>
      <w:numFmt w:val="lowerLetter"/>
      <w:lvlText w:val="(%1)"/>
      <w:lvlJc w:val="left"/>
      <w:pPr>
        <w:tabs>
          <w:tab w:val="num" w:pos="720"/>
        </w:tabs>
        <w:ind w:left="720" w:hanging="36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41" w15:restartNumberingAfterBreak="0">
    <w:nsid w:val="6C1E7E05"/>
    <w:multiLevelType w:val="hybridMultilevel"/>
    <w:tmpl w:val="11A096E6"/>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DAC32CE"/>
    <w:multiLevelType w:val="singleLevel"/>
    <w:tmpl w:val="0409001B"/>
    <w:lvl w:ilvl="0">
      <w:start w:val="1"/>
      <w:numFmt w:val="lowerRoman"/>
      <w:lvlText w:val="%1."/>
      <w:lvlJc w:val="center"/>
      <w:pPr>
        <w:tabs>
          <w:tab w:val="num" w:pos="792"/>
        </w:tabs>
        <w:ind w:right="504" w:hanging="216"/>
      </w:pPr>
    </w:lvl>
  </w:abstractNum>
  <w:abstractNum w:abstractNumId="43" w15:restartNumberingAfterBreak="0">
    <w:nsid w:val="71825EEF"/>
    <w:multiLevelType w:val="hybridMultilevel"/>
    <w:tmpl w:val="8EEEE404"/>
    <w:lvl w:ilvl="0" w:tplc="C1E4FD0A">
      <w:start w:val="1"/>
      <w:numFmt w:val="lowerRoman"/>
      <w:lvlText w:val="(%1)"/>
      <w:lvlJc w:val="right"/>
      <w:pPr>
        <w:tabs>
          <w:tab w:val="num" w:pos="1260"/>
        </w:tabs>
        <w:ind w:left="1260" w:hanging="18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44" w15:restartNumberingAfterBreak="0">
    <w:nsid w:val="71954145"/>
    <w:multiLevelType w:val="singleLevel"/>
    <w:tmpl w:val="04090019"/>
    <w:lvl w:ilvl="0">
      <w:start w:val="1"/>
      <w:numFmt w:val="lowerRoman"/>
      <w:lvlText w:val="(%1)"/>
      <w:lvlJc w:val="left"/>
      <w:pPr>
        <w:tabs>
          <w:tab w:val="num" w:pos="360"/>
        </w:tabs>
        <w:ind w:right="360" w:hanging="360"/>
      </w:pPr>
    </w:lvl>
  </w:abstractNum>
  <w:abstractNum w:abstractNumId="45" w15:restartNumberingAfterBreak="0">
    <w:nsid w:val="71DA16E5"/>
    <w:multiLevelType w:val="hybridMultilevel"/>
    <w:tmpl w:val="1B54CA3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22545F3"/>
    <w:multiLevelType w:val="hybridMultilevel"/>
    <w:tmpl w:val="045A3ABE"/>
    <w:lvl w:ilvl="0" w:tplc="04090011">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72631D40"/>
    <w:multiLevelType w:val="hybridMultilevel"/>
    <w:tmpl w:val="3C9A36FA"/>
    <w:lvl w:ilvl="0" w:tplc="F1B6847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3091"/>
    <w:multiLevelType w:val="singleLevel"/>
    <w:tmpl w:val="0409000B"/>
    <w:lvl w:ilvl="0">
      <w:start w:val="1"/>
      <w:numFmt w:val="irohaFullWidth"/>
      <w:lvlText w:val=""/>
      <w:lvlJc w:val="left"/>
      <w:pPr>
        <w:tabs>
          <w:tab w:val="num" w:pos="360"/>
        </w:tabs>
        <w:ind w:right="360" w:hanging="360"/>
      </w:pPr>
      <w:rPr>
        <w:rFonts w:ascii="Wingdings" w:hAnsi="Wingdings" w:hint="default"/>
      </w:rPr>
    </w:lvl>
  </w:abstractNum>
  <w:num w:numId="1">
    <w:abstractNumId w:val="24"/>
  </w:num>
  <w:num w:numId="2">
    <w:abstractNumId w:val="19"/>
  </w:num>
  <w:num w:numId="3">
    <w:abstractNumId w:val="15"/>
  </w:num>
  <w:num w:numId="4">
    <w:abstractNumId w:val="31"/>
  </w:num>
  <w:num w:numId="5">
    <w:abstractNumId w:val="13"/>
  </w:num>
  <w:num w:numId="6">
    <w:abstractNumId w:val="8"/>
  </w:num>
  <w:num w:numId="7">
    <w:abstractNumId w:val="48"/>
  </w:num>
  <w:num w:numId="8">
    <w:abstractNumId w:val="38"/>
  </w:num>
  <w:num w:numId="9">
    <w:abstractNumId w:val="16"/>
  </w:num>
  <w:num w:numId="10">
    <w:abstractNumId w:val="44"/>
  </w:num>
  <w:num w:numId="11">
    <w:abstractNumId w:val="34"/>
  </w:num>
  <w:num w:numId="12">
    <w:abstractNumId w:val="26"/>
  </w:num>
  <w:num w:numId="13">
    <w:abstractNumId w:val="42"/>
  </w:num>
  <w:num w:numId="14">
    <w:abstractNumId w:val="27"/>
  </w:num>
  <w:num w:numId="15">
    <w:abstractNumId w:val="0"/>
  </w:num>
  <w:num w:numId="16">
    <w:abstractNumId w:val="7"/>
  </w:num>
  <w:num w:numId="17">
    <w:abstractNumId w:val="2"/>
  </w:num>
  <w:num w:numId="18">
    <w:abstractNumId w:val="30"/>
  </w:num>
  <w:num w:numId="19">
    <w:abstractNumId w:val="21"/>
  </w:num>
  <w:num w:numId="20">
    <w:abstractNumId w:val="32"/>
  </w:num>
  <w:num w:numId="21">
    <w:abstractNumId w:val="18"/>
  </w:num>
  <w:num w:numId="22">
    <w:abstractNumId w:val="43"/>
  </w:num>
  <w:num w:numId="23">
    <w:abstractNumId w:val="9"/>
  </w:num>
  <w:num w:numId="24">
    <w:abstractNumId w:val="11"/>
  </w:num>
  <w:num w:numId="25">
    <w:abstractNumId w:val="22"/>
  </w:num>
  <w:num w:numId="26">
    <w:abstractNumId w:val="6"/>
  </w:num>
  <w:num w:numId="27">
    <w:abstractNumId w:val="29"/>
  </w:num>
  <w:num w:numId="28">
    <w:abstractNumId w:val="40"/>
  </w:num>
  <w:num w:numId="29">
    <w:abstractNumId w:val="10"/>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0"/>
  </w:num>
  <w:num w:numId="41">
    <w:abstractNumId w:val="36"/>
  </w:num>
  <w:num w:numId="42">
    <w:abstractNumId w:val="25"/>
  </w:num>
  <w:num w:numId="43">
    <w:abstractNumId w:val="1"/>
  </w:num>
  <w:num w:numId="44">
    <w:abstractNumId w:val="39"/>
  </w:num>
  <w:num w:numId="45">
    <w:abstractNumId w:val="14"/>
  </w:num>
  <w:num w:numId="46">
    <w:abstractNumId w:val="12"/>
  </w:num>
  <w:num w:numId="47">
    <w:abstractNumId w:val="35"/>
  </w:num>
  <w:num w:numId="48">
    <w:abstractNumId w:val="4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D3"/>
    <w:rsid w:val="000D56D3"/>
    <w:rsid w:val="00165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metricconverter"/>
  <w:shapeDefaults>
    <o:shapedefaults v:ext="edit" spidmax="1026"/>
    <o:shapelayout v:ext="edit">
      <o:idmap v:ext="edit" data="1"/>
    </o:shapelayout>
  </w:shapeDefaults>
  <w:decimalSymbol w:val="."/>
  <w:listSeparator w:val=","/>
  <w14:docId w14:val="47E04295"/>
  <w15:docId w15:val="{ED426CB3-8000-4A24-83F0-46EE20DC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AB"/>
    <w:rPr>
      <w:noProof/>
      <w:lang w:eastAsia="ar-SA"/>
    </w:rPr>
  </w:style>
  <w:style w:type="paragraph" w:styleId="Heading1">
    <w:name w:val="heading 1"/>
    <w:basedOn w:val="Normal"/>
    <w:next w:val="Normal"/>
    <w:qFormat/>
    <w:rsid w:val="00B77BAB"/>
    <w:pPr>
      <w:keepNext/>
      <w:outlineLvl w:val="0"/>
    </w:pPr>
    <w:rPr>
      <w:b/>
      <w:bCs/>
      <w:sz w:val="24"/>
      <w:szCs w:val="28"/>
    </w:rPr>
  </w:style>
  <w:style w:type="paragraph" w:styleId="Heading2">
    <w:name w:val="heading 2"/>
    <w:basedOn w:val="Normal"/>
    <w:next w:val="Normal"/>
    <w:qFormat/>
    <w:rsid w:val="00B77BAB"/>
    <w:pPr>
      <w:keepNext/>
      <w:jc w:val="lowKashida"/>
      <w:outlineLvl w:val="1"/>
    </w:pPr>
    <w:rPr>
      <w:b/>
      <w:bCs/>
    </w:rPr>
  </w:style>
  <w:style w:type="paragraph" w:styleId="Heading3">
    <w:name w:val="heading 3"/>
    <w:basedOn w:val="Normal"/>
    <w:next w:val="Normal"/>
    <w:qFormat/>
    <w:rsid w:val="00B77BAB"/>
    <w:pPr>
      <w:keepNext/>
      <w:jc w:val="right"/>
      <w:outlineLvl w:val="2"/>
    </w:pPr>
    <w:rPr>
      <w:b/>
      <w:bCs/>
    </w:rPr>
  </w:style>
  <w:style w:type="paragraph" w:styleId="Heading4">
    <w:name w:val="heading 4"/>
    <w:basedOn w:val="Normal"/>
    <w:next w:val="Normal"/>
    <w:qFormat/>
    <w:rsid w:val="00B77BAB"/>
    <w:pPr>
      <w:keepNext/>
      <w:outlineLvl w:val="3"/>
    </w:pPr>
    <w:rPr>
      <w:rFonts w:ascii="Arial" w:hAnsi="Arial"/>
      <w:b/>
      <w:bCs/>
      <w:lang w:eastAsia="en-US"/>
    </w:rPr>
  </w:style>
  <w:style w:type="paragraph" w:styleId="Heading5">
    <w:name w:val="heading 5"/>
    <w:basedOn w:val="Normal"/>
    <w:next w:val="Normal"/>
    <w:qFormat/>
    <w:rsid w:val="00B77BAB"/>
    <w:pPr>
      <w:keepNext/>
      <w:ind w:right="360"/>
      <w:jc w:val="lowKashida"/>
      <w:outlineLvl w:val="4"/>
    </w:pPr>
    <w:rPr>
      <w:rFonts w:ascii="Arial" w:hAnsi="Arial"/>
      <w:b/>
      <w:bCs/>
      <w:lang w:eastAsia="en-US"/>
    </w:rPr>
  </w:style>
  <w:style w:type="paragraph" w:styleId="Heading6">
    <w:name w:val="heading 6"/>
    <w:basedOn w:val="Normal"/>
    <w:next w:val="Normal"/>
    <w:link w:val="Heading6Char"/>
    <w:qFormat/>
    <w:rsid w:val="00B77BAB"/>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7BAB"/>
    <w:rPr>
      <w:sz w:val="24"/>
      <w:szCs w:val="28"/>
    </w:rPr>
  </w:style>
  <w:style w:type="paragraph" w:styleId="BodyText2">
    <w:name w:val="Body Text 2"/>
    <w:basedOn w:val="Normal"/>
    <w:rsid w:val="00B77BAB"/>
    <w:pPr>
      <w:jc w:val="lowKashida"/>
    </w:pPr>
    <w:rPr>
      <w:rFonts w:ascii="Arial" w:hAnsi="Arial"/>
    </w:rPr>
  </w:style>
  <w:style w:type="paragraph" w:styleId="BodyText3">
    <w:name w:val="Body Text 3"/>
    <w:basedOn w:val="Normal"/>
    <w:rsid w:val="00B77BAB"/>
    <w:pPr>
      <w:jc w:val="lowKashida"/>
    </w:pPr>
    <w:rPr>
      <w:rFonts w:ascii="Arial" w:hAnsi="Arial"/>
      <w:noProof w:val="0"/>
      <w:lang w:eastAsia="en-US"/>
    </w:rPr>
  </w:style>
  <w:style w:type="paragraph" w:styleId="BodyTextIndent">
    <w:name w:val="Body Text Indent"/>
    <w:basedOn w:val="Normal"/>
    <w:rsid w:val="00B77BAB"/>
    <w:pPr>
      <w:ind w:left="288" w:right="288"/>
    </w:pPr>
    <w:rPr>
      <w:rFonts w:ascii="Arial" w:hAnsi="Arial"/>
      <w:noProof w:val="0"/>
      <w:lang w:eastAsia="en-US"/>
    </w:rPr>
  </w:style>
  <w:style w:type="paragraph" w:styleId="BlockText">
    <w:name w:val="Block Text"/>
    <w:basedOn w:val="Normal"/>
    <w:rsid w:val="00B77BAB"/>
    <w:pPr>
      <w:ind w:left="720" w:right="360"/>
      <w:jc w:val="lowKashida"/>
    </w:pPr>
    <w:rPr>
      <w:rFonts w:ascii="Arial" w:hAnsi="Arial"/>
      <w:lang w:eastAsia="en-US"/>
    </w:rPr>
  </w:style>
  <w:style w:type="table" w:styleId="TableGrid">
    <w:name w:val="Table Grid"/>
    <w:basedOn w:val="TableNormal"/>
    <w:rsid w:val="00B77B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B77BAB"/>
    <w:rPr>
      <w:rFonts w:ascii="Tahoma" w:hAnsi="Tahoma" w:cs="Tahoma"/>
      <w:sz w:val="16"/>
      <w:szCs w:val="16"/>
    </w:rPr>
  </w:style>
  <w:style w:type="paragraph" w:styleId="Footer">
    <w:name w:val="footer"/>
    <w:basedOn w:val="Normal"/>
    <w:link w:val="FooterChar"/>
    <w:rsid w:val="00B77BAB"/>
    <w:pPr>
      <w:tabs>
        <w:tab w:val="center" w:pos="4320"/>
        <w:tab w:val="right" w:pos="8640"/>
      </w:tabs>
      <w:jc w:val="both"/>
    </w:pPr>
    <w:rPr>
      <w:rFonts w:cs="Times New Roman"/>
      <w:noProof w:val="0"/>
      <w:sz w:val="24"/>
      <w:szCs w:val="24"/>
      <w:lang w:val="en-AU" w:eastAsia="zh-CN"/>
    </w:rPr>
  </w:style>
  <w:style w:type="character" w:customStyle="1" w:styleId="FooterChar">
    <w:name w:val="Footer Char"/>
    <w:link w:val="Footer"/>
    <w:rsid w:val="00B77BAB"/>
    <w:rPr>
      <w:rFonts w:cs="Times New Roman"/>
      <w:sz w:val="24"/>
      <w:szCs w:val="24"/>
      <w:lang w:val="en-AU" w:eastAsia="zh-CN"/>
    </w:rPr>
  </w:style>
  <w:style w:type="paragraph" w:styleId="Header">
    <w:name w:val="header"/>
    <w:basedOn w:val="Normal"/>
    <w:link w:val="HeaderChar"/>
    <w:rsid w:val="00B77BAB"/>
    <w:pPr>
      <w:tabs>
        <w:tab w:val="center" w:pos="4513"/>
        <w:tab w:val="right" w:pos="9026"/>
      </w:tabs>
    </w:pPr>
  </w:style>
  <w:style w:type="character" w:customStyle="1" w:styleId="HeaderChar">
    <w:name w:val="Header Char"/>
    <w:link w:val="Header"/>
    <w:rsid w:val="00B77BAB"/>
    <w:rPr>
      <w:noProof/>
      <w:lang w:val="en-US" w:eastAsia="ar-SA"/>
    </w:rPr>
  </w:style>
  <w:style w:type="character" w:customStyle="1" w:styleId="Heading6Char">
    <w:name w:val="Heading 6 Char"/>
    <w:link w:val="Heading6"/>
    <w:rsid w:val="00B77BAB"/>
    <w:rPr>
      <w:rFonts w:ascii="Calibri" w:eastAsia="Times New Roman" w:hAnsi="Calibri" w:cs="Times New Roman"/>
      <w:b/>
      <w:bCs/>
      <w:noProof/>
      <w:sz w:val="22"/>
      <w:szCs w:val="22"/>
      <w:lang w:eastAsia="ar-SA"/>
    </w:rPr>
  </w:style>
  <w:style w:type="paragraph" w:styleId="BodyTextIndent2">
    <w:name w:val="Body Text Indent 2"/>
    <w:basedOn w:val="Normal"/>
    <w:link w:val="BodyTextIndent2Char"/>
    <w:rsid w:val="00B77BAB"/>
    <w:pPr>
      <w:spacing w:after="120" w:line="480" w:lineRule="auto"/>
      <w:ind w:left="360"/>
    </w:pPr>
    <w:rPr>
      <w:rFonts w:cs="Times New Roman"/>
      <w:noProof w:val="0"/>
      <w:sz w:val="24"/>
      <w:szCs w:val="24"/>
      <w:lang w:val="en-GB" w:eastAsia="es-ES"/>
    </w:rPr>
  </w:style>
  <w:style w:type="character" w:customStyle="1" w:styleId="BodyTextIndent2Char">
    <w:name w:val="Body Text Indent 2 Char"/>
    <w:link w:val="BodyTextIndent2"/>
    <w:rsid w:val="00B77BAB"/>
    <w:rPr>
      <w:rFonts w:cs="Times New Roman"/>
      <w:sz w:val="24"/>
      <w:szCs w:val="24"/>
      <w:lang w:val="en-GB" w:eastAsia="es-ES"/>
    </w:rPr>
  </w:style>
  <w:style w:type="paragraph" w:styleId="ListParagraph">
    <w:name w:val="List Paragraph"/>
    <w:basedOn w:val="Normal"/>
    <w:qFormat/>
    <w:rsid w:val="00B77BAB"/>
    <w:pPr>
      <w:ind w:left="720"/>
    </w:pPr>
    <w:rPr>
      <w:rFonts w:cs="Times New Roman"/>
      <w:noProof w:val="0"/>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1657">
      <w:bodyDiv w:val="1"/>
      <w:marLeft w:val="0"/>
      <w:marRight w:val="0"/>
      <w:marTop w:val="0"/>
      <w:marBottom w:val="0"/>
      <w:divBdr>
        <w:top w:val="none" w:sz="0" w:space="0" w:color="auto"/>
        <w:left w:val="none" w:sz="0" w:space="0" w:color="auto"/>
        <w:bottom w:val="none" w:sz="0" w:space="0" w:color="auto"/>
        <w:right w:val="none" w:sz="0" w:space="0" w:color="auto"/>
      </w:divBdr>
    </w:div>
    <w:div w:id="16408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14706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Attaching to and forming part of Policy No</vt:lpstr>
    </vt:vector>
  </TitlesOfParts>
  <Company>Bahrain Insurance Co.</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Attaching to and forming part of Policy No</dc:title>
  <dc:subject/>
  <dc:creator>Jacob</dc:creator>
  <cp:keywords/>
  <dc:description/>
  <cp:lastModifiedBy>Yousef Alslais</cp:lastModifiedBy>
  <cp:revision>2</cp:revision>
  <cp:lastPrinted>2017-03-29T09:08:00Z</cp:lastPrinted>
  <dcterms:created xsi:type="dcterms:W3CDTF">2017-06-06T07:35:00Z</dcterms:created>
  <dcterms:modified xsi:type="dcterms:W3CDTF">2017-06-06T07:35:00Z</dcterms:modified>
</cp:coreProperties>
</file>